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2198"/>
        <w:gridCol w:w="561"/>
        <w:gridCol w:w="10570"/>
        <w:gridCol w:w="1871"/>
      </w:tblGrid>
      <w:tr w:rsidR="00FB3483" w:rsidRPr="004C1685" w14:paraId="6DA6D8E2" w14:textId="77777777" w:rsidTr="00922E37">
        <w:trPr>
          <w:trHeight w:val="379"/>
        </w:trPr>
        <w:tc>
          <w:tcPr>
            <w:tcW w:w="219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71682E2"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61"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5A7FC22" w14:textId="77777777"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57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8806AA2" w14:textId="77777777" w:rsidR="00FB3483" w:rsidRPr="004C1685" w:rsidRDefault="000D5904" w:rsidP="00FD752E">
            <w:pPr>
              <w:pStyle w:val="Default"/>
              <w:rPr>
                <w:rFonts w:ascii="Arial" w:hAnsi="Arial" w:cs="Arial"/>
                <w:color w:val="FFFFFF"/>
                <w:sz w:val="22"/>
                <w:szCs w:val="22"/>
              </w:rPr>
            </w:pPr>
            <w:r>
              <w:rPr>
                <w:rFonts w:ascii="Arial" w:hAnsi="Arial" w:cs="Arial"/>
                <w:b/>
                <w:bCs/>
                <w:color w:val="FFFFFF"/>
                <w:sz w:val="22"/>
                <w:szCs w:val="22"/>
              </w:rPr>
              <w:t xml:space="preserve">PRISMA-DTA </w:t>
            </w:r>
            <w:r w:rsidR="00FB3483" w:rsidRPr="004C1685">
              <w:rPr>
                <w:rFonts w:ascii="Arial" w:hAnsi="Arial" w:cs="Arial"/>
                <w:b/>
                <w:bCs/>
                <w:color w:val="FFFFFF"/>
                <w:sz w:val="22"/>
                <w:szCs w:val="22"/>
              </w:rPr>
              <w:t xml:space="preserve">Checklist </w:t>
            </w:r>
            <w:r w:rsidR="00FD752E">
              <w:rPr>
                <w:rFonts w:ascii="Arial" w:hAnsi="Arial" w:cs="Arial"/>
                <w:b/>
                <w:bCs/>
                <w:color w:val="FFFFFF"/>
                <w:sz w:val="22"/>
                <w:szCs w:val="22"/>
              </w:rPr>
              <w:t>I</w:t>
            </w:r>
            <w:r w:rsidR="00FB3483" w:rsidRPr="004C1685">
              <w:rPr>
                <w:rFonts w:ascii="Arial" w:hAnsi="Arial" w:cs="Arial"/>
                <w:b/>
                <w:bCs/>
                <w:color w:val="FFFFFF"/>
                <w:sz w:val="22"/>
                <w:szCs w:val="22"/>
              </w:rPr>
              <w:t xml:space="preserve">tem </w:t>
            </w:r>
          </w:p>
        </w:tc>
        <w:tc>
          <w:tcPr>
            <w:tcW w:w="187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187B13B" w14:textId="77777777"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14:paraId="5F0B6DA8" w14:textId="77777777" w:rsidTr="00922E37">
        <w:trPr>
          <w:trHeight w:val="229"/>
        </w:trPr>
        <w:tc>
          <w:tcPr>
            <w:tcW w:w="1332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4DB35A3" w14:textId="77777777" w:rsidR="00FB3483" w:rsidRPr="00E17F9D" w:rsidRDefault="00FB3483" w:rsidP="00947707">
            <w:pPr>
              <w:pStyle w:val="Default"/>
              <w:rPr>
                <w:rFonts w:ascii="Arial" w:hAnsi="Arial" w:cs="Arial"/>
                <w:sz w:val="20"/>
                <w:szCs w:val="20"/>
              </w:rPr>
            </w:pPr>
            <w:r w:rsidRPr="00E17F9D">
              <w:rPr>
                <w:rFonts w:ascii="Arial" w:hAnsi="Arial" w:cs="Arial"/>
                <w:b/>
                <w:bCs/>
                <w:sz w:val="20"/>
                <w:szCs w:val="20"/>
              </w:rPr>
              <w:t xml:space="preserve">TITLE </w:t>
            </w:r>
            <w:r w:rsidR="00232ECE" w:rsidRPr="00E17F9D">
              <w:rPr>
                <w:rFonts w:ascii="Arial" w:hAnsi="Arial" w:cs="Arial"/>
                <w:b/>
                <w:bCs/>
                <w:sz w:val="20"/>
                <w:szCs w:val="20"/>
              </w:rPr>
              <w:t>/ ABSTRACT</w:t>
            </w:r>
          </w:p>
        </w:tc>
        <w:tc>
          <w:tcPr>
            <w:tcW w:w="1871" w:type="dxa"/>
            <w:tcBorders>
              <w:top w:val="double" w:sz="5" w:space="0" w:color="000000"/>
              <w:left w:val="single" w:sz="5" w:space="0" w:color="000000"/>
              <w:bottom w:val="single" w:sz="5" w:space="0" w:color="000000"/>
              <w:right w:val="single" w:sz="5" w:space="0" w:color="000000"/>
            </w:tcBorders>
            <w:shd w:val="clear" w:color="auto" w:fill="FFFFCC"/>
          </w:tcPr>
          <w:p w14:paraId="58A57878" w14:textId="77777777" w:rsidR="00FB3483" w:rsidRPr="004C1685" w:rsidRDefault="00FB3483">
            <w:pPr>
              <w:pStyle w:val="Default"/>
              <w:jc w:val="right"/>
              <w:rPr>
                <w:rFonts w:ascii="Arial" w:hAnsi="Arial" w:cs="Arial"/>
                <w:color w:val="auto"/>
              </w:rPr>
            </w:pPr>
          </w:p>
        </w:tc>
      </w:tr>
      <w:tr w:rsidR="00FB3483" w:rsidRPr="004C1685" w14:paraId="28F29CFD" w14:textId="77777777" w:rsidTr="00922E37">
        <w:trPr>
          <w:trHeight w:val="323"/>
        </w:trPr>
        <w:tc>
          <w:tcPr>
            <w:tcW w:w="2198" w:type="dxa"/>
            <w:tcBorders>
              <w:top w:val="single" w:sz="5" w:space="0" w:color="000000"/>
              <w:left w:val="single" w:sz="5" w:space="0" w:color="000000"/>
              <w:bottom w:val="single" w:sz="4" w:space="0" w:color="auto"/>
              <w:right w:val="single" w:sz="5" w:space="0" w:color="000000"/>
            </w:tcBorders>
          </w:tcPr>
          <w:p w14:paraId="547AAC9B" w14:textId="77777777" w:rsidR="00FB3483" w:rsidRPr="00AA7EF4" w:rsidRDefault="00FB3483" w:rsidP="005979B8">
            <w:pPr>
              <w:pStyle w:val="Default"/>
              <w:spacing w:before="40" w:after="40"/>
              <w:rPr>
                <w:rFonts w:ascii="Arial" w:hAnsi="Arial" w:cs="Arial"/>
                <w:sz w:val="20"/>
                <w:szCs w:val="20"/>
              </w:rPr>
            </w:pPr>
            <w:r w:rsidRPr="00AA7EF4">
              <w:rPr>
                <w:rFonts w:ascii="Arial" w:hAnsi="Arial" w:cs="Arial"/>
                <w:sz w:val="20"/>
                <w:szCs w:val="20"/>
              </w:rPr>
              <w:t xml:space="preserve">Title </w:t>
            </w:r>
          </w:p>
        </w:tc>
        <w:tc>
          <w:tcPr>
            <w:tcW w:w="561" w:type="dxa"/>
            <w:tcBorders>
              <w:top w:val="single" w:sz="5" w:space="0" w:color="000000"/>
              <w:left w:val="single" w:sz="5" w:space="0" w:color="000000"/>
              <w:bottom w:val="single" w:sz="4" w:space="0" w:color="auto"/>
              <w:right w:val="single" w:sz="5" w:space="0" w:color="000000"/>
            </w:tcBorders>
          </w:tcPr>
          <w:p w14:paraId="013CA9B4" w14:textId="77777777" w:rsidR="00FB3483" w:rsidRPr="00AA7EF4" w:rsidRDefault="00FB3483" w:rsidP="003B79FF">
            <w:pPr>
              <w:pStyle w:val="Default"/>
              <w:spacing w:before="40" w:after="40"/>
              <w:jc w:val="right"/>
              <w:rPr>
                <w:rFonts w:ascii="Arial" w:hAnsi="Arial" w:cs="Arial"/>
                <w:sz w:val="20"/>
                <w:szCs w:val="20"/>
              </w:rPr>
            </w:pPr>
            <w:r w:rsidRPr="00AA7EF4">
              <w:rPr>
                <w:rFonts w:ascii="Arial" w:hAnsi="Arial" w:cs="Arial"/>
                <w:sz w:val="20"/>
                <w:szCs w:val="20"/>
              </w:rPr>
              <w:t>1</w:t>
            </w:r>
          </w:p>
        </w:tc>
        <w:tc>
          <w:tcPr>
            <w:tcW w:w="10570" w:type="dxa"/>
            <w:tcBorders>
              <w:top w:val="single" w:sz="5" w:space="0" w:color="000000"/>
              <w:left w:val="single" w:sz="5" w:space="0" w:color="000000"/>
              <w:bottom w:val="single" w:sz="4" w:space="0" w:color="auto"/>
              <w:right w:val="single" w:sz="5" w:space="0" w:color="000000"/>
            </w:tcBorders>
          </w:tcPr>
          <w:p w14:paraId="0F470761" w14:textId="77777777" w:rsidR="00FB3483" w:rsidRPr="00AA7EF4" w:rsidRDefault="00232ECE" w:rsidP="005979B8">
            <w:pPr>
              <w:pStyle w:val="Default"/>
              <w:spacing w:before="40" w:after="40"/>
              <w:rPr>
                <w:rFonts w:ascii="Arial" w:hAnsi="Arial" w:cs="Arial"/>
                <w:sz w:val="20"/>
                <w:szCs w:val="20"/>
              </w:rPr>
            </w:pPr>
            <w:r w:rsidRPr="00AA7EF4">
              <w:rPr>
                <w:rFonts w:ascii="Arial" w:hAnsi="Arial" w:cs="Arial"/>
                <w:sz w:val="20"/>
                <w:szCs w:val="20"/>
              </w:rPr>
              <w:t>Identify the report as a systematic review (+/- meta-analysis) of diagnostic test accuracy (DTA) studies.</w:t>
            </w:r>
          </w:p>
        </w:tc>
        <w:tc>
          <w:tcPr>
            <w:tcW w:w="1871" w:type="dxa"/>
            <w:tcBorders>
              <w:top w:val="single" w:sz="5" w:space="0" w:color="000000"/>
              <w:left w:val="single" w:sz="5" w:space="0" w:color="000000"/>
              <w:bottom w:val="single" w:sz="4" w:space="0" w:color="auto"/>
              <w:right w:val="single" w:sz="5" w:space="0" w:color="000000"/>
            </w:tcBorders>
          </w:tcPr>
          <w:p w14:paraId="32F2D56E" w14:textId="77B9E454" w:rsidR="00FB3483" w:rsidRPr="004C1685" w:rsidRDefault="00922E37" w:rsidP="00922E37">
            <w:pPr>
              <w:pStyle w:val="Default"/>
              <w:spacing w:before="40" w:after="40"/>
              <w:rPr>
                <w:rFonts w:ascii="Arial" w:hAnsi="Arial" w:cs="Arial"/>
                <w:color w:val="auto"/>
              </w:rPr>
            </w:pPr>
            <w:r>
              <w:rPr>
                <w:rFonts w:ascii="Arial" w:hAnsi="Arial" w:cs="Arial"/>
                <w:color w:val="auto"/>
              </w:rPr>
              <w:t>1.Title</w:t>
            </w:r>
          </w:p>
        </w:tc>
      </w:tr>
      <w:tr w:rsidR="00232ECE" w:rsidRPr="004C1685" w14:paraId="0870525C" w14:textId="77777777" w:rsidTr="00922E37">
        <w:trPr>
          <w:trHeight w:val="340"/>
        </w:trPr>
        <w:tc>
          <w:tcPr>
            <w:tcW w:w="2198" w:type="dxa"/>
            <w:tcBorders>
              <w:top w:val="single" w:sz="4" w:space="0" w:color="auto"/>
              <w:left w:val="single" w:sz="5" w:space="0" w:color="000000"/>
              <w:bottom w:val="double" w:sz="2" w:space="0" w:color="FFFFCC"/>
              <w:right w:val="single" w:sz="5" w:space="0" w:color="000000"/>
            </w:tcBorders>
          </w:tcPr>
          <w:p w14:paraId="7E7D64B2" w14:textId="77777777" w:rsidR="00232ECE" w:rsidRPr="00AA7EF4" w:rsidRDefault="00232ECE" w:rsidP="00232ECE">
            <w:pPr>
              <w:pStyle w:val="Default"/>
              <w:spacing w:before="40" w:after="40"/>
              <w:rPr>
                <w:rFonts w:ascii="Arial" w:hAnsi="Arial" w:cs="Arial"/>
                <w:sz w:val="20"/>
                <w:szCs w:val="20"/>
              </w:rPr>
            </w:pPr>
            <w:r w:rsidRPr="00AA7EF4">
              <w:rPr>
                <w:rFonts w:ascii="Arial" w:hAnsi="Arial" w:cs="Arial"/>
                <w:sz w:val="20"/>
                <w:szCs w:val="20"/>
              </w:rPr>
              <w:t>Abstract</w:t>
            </w:r>
          </w:p>
        </w:tc>
        <w:tc>
          <w:tcPr>
            <w:tcW w:w="561" w:type="dxa"/>
            <w:tcBorders>
              <w:top w:val="single" w:sz="4" w:space="0" w:color="auto"/>
              <w:left w:val="single" w:sz="5" w:space="0" w:color="000000"/>
              <w:bottom w:val="double" w:sz="2" w:space="0" w:color="FFFFCC"/>
              <w:right w:val="single" w:sz="5" w:space="0" w:color="000000"/>
            </w:tcBorders>
          </w:tcPr>
          <w:p w14:paraId="2B8CED80" w14:textId="77777777" w:rsidR="00232ECE" w:rsidRPr="00AA7EF4" w:rsidRDefault="00232ECE" w:rsidP="00232ECE">
            <w:pPr>
              <w:pStyle w:val="Default"/>
              <w:spacing w:before="40" w:after="40"/>
              <w:jc w:val="right"/>
              <w:rPr>
                <w:rFonts w:ascii="Arial" w:hAnsi="Arial" w:cs="Arial"/>
                <w:sz w:val="20"/>
                <w:szCs w:val="20"/>
              </w:rPr>
            </w:pPr>
            <w:r w:rsidRPr="00AA7EF4">
              <w:rPr>
                <w:rFonts w:ascii="Arial" w:hAnsi="Arial" w:cs="Arial"/>
                <w:sz w:val="20"/>
                <w:szCs w:val="20"/>
              </w:rPr>
              <w:t>2</w:t>
            </w:r>
          </w:p>
        </w:tc>
        <w:tc>
          <w:tcPr>
            <w:tcW w:w="10570" w:type="dxa"/>
            <w:tcBorders>
              <w:top w:val="single" w:sz="4" w:space="0" w:color="auto"/>
              <w:left w:val="single" w:sz="5" w:space="0" w:color="000000"/>
              <w:bottom w:val="single" w:sz="4" w:space="0" w:color="auto"/>
              <w:right w:val="single" w:sz="5" w:space="0" w:color="000000"/>
            </w:tcBorders>
          </w:tcPr>
          <w:p w14:paraId="588007DD" w14:textId="77777777" w:rsidR="00232ECE" w:rsidRPr="00AA7EF4" w:rsidRDefault="00232ECE" w:rsidP="00232ECE">
            <w:pPr>
              <w:rPr>
                <w:rFonts w:ascii="Arial" w:eastAsia="MS Mincho" w:hAnsi="Arial" w:cs="Arial"/>
                <w:b/>
                <w:sz w:val="20"/>
                <w:szCs w:val="20"/>
              </w:rPr>
            </w:pPr>
            <w:r w:rsidRPr="00AA7EF4">
              <w:rPr>
                <w:rFonts w:ascii="Arial" w:eastAsia="MS Mincho" w:hAnsi="Arial" w:cs="Arial"/>
                <w:sz w:val="20"/>
                <w:szCs w:val="20"/>
              </w:rPr>
              <w:t>Abstract: See PRISMA-DTA for abstracts.</w:t>
            </w:r>
          </w:p>
        </w:tc>
        <w:tc>
          <w:tcPr>
            <w:tcW w:w="1871" w:type="dxa"/>
            <w:tcBorders>
              <w:top w:val="single" w:sz="4" w:space="0" w:color="auto"/>
              <w:left w:val="single" w:sz="5" w:space="0" w:color="000000"/>
              <w:bottom w:val="double" w:sz="5" w:space="0" w:color="000000"/>
              <w:right w:val="single" w:sz="5" w:space="0" w:color="000000"/>
            </w:tcBorders>
          </w:tcPr>
          <w:p w14:paraId="42BA8440" w14:textId="65AF31D9" w:rsidR="00232ECE" w:rsidRPr="004C1685" w:rsidRDefault="00922E37" w:rsidP="00232ECE">
            <w:pPr>
              <w:pStyle w:val="Default"/>
              <w:spacing w:before="40" w:after="40"/>
              <w:rPr>
                <w:rFonts w:ascii="Arial" w:hAnsi="Arial" w:cs="Arial"/>
                <w:color w:val="auto"/>
              </w:rPr>
            </w:pPr>
            <w:r>
              <w:rPr>
                <w:rFonts w:ascii="Arial" w:hAnsi="Arial" w:cs="Arial"/>
                <w:color w:val="auto"/>
              </w:rPr>
              <w:t>2.Abstract</w:t>
            </w:r>
          </w:p>
        </w:tc>
      </w:tr>
      <w:tr w:rsidR="00232ECE" w:rsidRPr="004C1685" w14:paraId="7CC7DA5B" w14:textId="77777777" w:rsidTr="00922E37">
        <w:trPr>
          <w:trHeight w:val="328"/>
        </w:trPr>
        <w:tc>
          <w:tcPr>
            <w:tcW w:w="1332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814555C" w14:textId="77777777" w:rsidR="00232ECE" w:rsidRPr="00E17F9D" w:rsidRDefault="00232ECE" w:rsidP="00232ECE">
            <w:pPr>
              <w:pStyle w:val="Default"/>
              <w:rPr>
                <w:rFonts w:ascii="Arial" w:hAnsi="Arial" w:cs="Arial"/>
                <w:sz w:val="20"/>
                <w:szCs w:val="20"/>
              </w:rPr>
            </w:pPr>
            <w:r w:rsidRPr="00E17F9D">
              <w:rPr>
                <w:rFonts w:ascii="Arial" w:hAnsi="Arial" w:cs="Arial"/>
                <w:b/>
                <w:bCs/>
                <w:sz w:val="20"/>
                <w:szCs w:val="20"/>
              </w:rPr>
              <w:t xml:space="preserve">INTRODUCTION </w:t>
            </w:r>
          </w:p>
        </w:tc>
        <w:tc>
          <w:tcPr>
            <w:tcW w:w="1871" w:type="dxa"/>
            <w:tcBorders>
              <w:top w:val="double" w:sz="5" w:space="0" w:color="000000"/>
              <w:left w:val="single" w:sz="5" w:space="0" w:color="000000"/>
              <w:bottom w:val="single" w:sz="5" w:space="0" w:color="000000"/>
              <w:right w:val="single" w:sz="5" w:space="0" w:color="000000"/>
            </w:tcBorders>
            <w:shd w:val="clear" w:color="auto" w:fill="FFFFCC"/>
          </w:tcPr>
          <w:p w14:paraId="1F1B7E45" w14:textId="77777777" w:rsidR="00232ECE" w:rsidRPr="004C1685" w:rsidRDefault="00232ECE" w:rsidP="00232ECE">
            <w:pPr>
              <w:pStyle w:val="Default"/>
              <w:jc w:val="right"/>
              <w:rPr>
                <w:rFonts w:ascii="Arial" w:hAnsi="Arial" w:cs="Arial"/>
                <w:color w:val="auto"/>
              </w:rPr>
            </w:pPr>
          </w:p>
        </w:tc>
      </w:tr>
      <w:tr w:rsidR="00232ECE" w:rsidRPr="004C1685" w14:paraId="3898A6B6" w14:textId="77777777" w:rsidTr="00922E37">
        <w:trPr>
          <w:trHeight w:val="333"/>
        </w:trPr>
        <w:tc>
          <w:tcPr>
            <w:tcW w:w="2198" w:type="dxa"/>
            <w:tcBorders>
              <w:top w:val="single" w:sz="5" w:space="0" w:color="000000"/>
              <w:left w:val="single" w:sz="5" w:space="0" w:color="000000"/>
              <w:bottom w:val="single" w:sz="5" w:space="0" w:color="000000"/>
              <w:right w:val="single" w:sz="5" w:space="0" w:color="000000"/>
            </w:tcBorders>
          </w:tcPr>
          <w:p w14:paraId="1A10C53B" w14:textId="77777777" w:rsidR="00232ECE" w:rsidRPr="004C1685" w:rsidRDefault="00232ECE" w:rsidP="00232ECE">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61" w:type="dxa"/>
            <w:tcBorders>
              <w:top w:val="single" w:sz="5" w:space="0" w:color="000000"/>
              <w:left w:val="single" w:sz="5" w:space="0" w:color="000000"/>
              <w:bottom w:val="single" w:sz="5" w:space="0" w:color="000000"/>
              <w:right w:val="single" w:sz="5" w:space="0" w:color="000000"/>
            </w:tcBorders>
          </w:tcPr>
          <w:p w14:paraId="106B18C4" w14:textId="77777777" w:rsidR="00232ECE" w:rsidRPr="00363B8D" w:rsidRDefault="00232ECE" w:rsidP="00232ECE">
            <w:pPr>
              <w:pStyle w:val="Default"/>
              <w:spacing w:before="40" w:after="40"/>
              <w:jc w:val="right"/>
              <w:rPr>
                <w:rFonts w:ascii="Arial" w:hAnsi="Arial" w:cs="Arial"/>
                <w:sz w:val="20"/>
                <w:szCs w:val="20"/>
              </w:rPr>
            </w:pPr>
            <w:r w:rsidRPr="00363B8D">
              <w:rPr>
                <w:rFonts w:ascii="Arial" w:hAnsi="Arial" w:cs="Arial"/>
                <w:sz w:val="20"/>
                <w:szCs w:val="20"/>
              </w:rPr>
              <w:t>3</w:t>
            </w:r>
          </w:p>
        </w:tc>
        <w:tc>
          <w:tcPr>
            <w:tcW w:w="10570" w:type="dxa"/>
            <w:tcBorders>
              <w:top w:val="single" w:sz="5" w:space="0" w:color="000000"/>
              <w:left w:val="single" w:sz="5" w:space="0" w:color="000000"/>
              <w:bottom w:val="single" w:sz="5" w:space="0" w:color="000000"/>
              <w:right w:val="single" w:sz="5" w:space="0" w:color="000000"/>
            </w:tcBorders>
          </w:tcPr>
          <w:p w14:paraId="77A1D0BF" w14:textId="77777777" w:rsidR="00232ECE" w:rsidRPr="004C1685" w:rsidRDefault="00232ECE" w:rsidP="00232ECE">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871" w:type="dxa"/>
            <w:tcBorders>
              <w:top w:val="single" w:sz="5" w:space="0" w:color="000000"/>
              <w:left w:val="single" w:sz="5" w:space="0" w:color="000000"/>
              <w:bottom w:val="single" w:sz="5" w:space="0" w:color="000000"/>
              <w:right w:val="single" w:sz="5" w:space="0" w:color="000000"/>
            </w:tcBorders>
          </w:tcPr>
          <w:p w14:paraId="15D21C69" w14:textId="55BDC889" w:rsidR="00232ECE" w:rsidRPr="004C1685" w:rsidRDefault="00922E37" w:rsidP="00922E37">
            <w:pPr>
              <w:pStyle w:val="Default"/>
              <w:spacing w:before="40" w:after="40"/>
              <w:rPr>
                <w:rFonts w:ascii="Arial" w:hAnsi="Arial" w:cs="Arial"/>
                <w:color w:val="auto"/>
              </w:rPr>
            </w:pPr>
            <w:r>
              <w:rPr>
                <w:rFonts w:ascii="Arial" w:hAnsi="Arial" w:cs="Arial"/>
                <w:color w:val="auto"/>
              </w:rPr>
              <w:t>3,4.Introduction</w:t>
            </w:r>
          </w:p>
        </w:tc>
      </w:tr>
      <w:tr w:rsidR="00232ECE" w:rsidRPr="004C1685" w14:paraId="551D795B" w14:textId="77777777" w:rsidTr="00922E37">
        <w:trPr>
          <w:trHeight w:val="333"/>
        </w:trPr>
        <w:tc>
          <w:tcPr>
            <w:tcW w:w="2198" w:type="dxa"/>
            <w:tcBorders>
              <w:top w:val="single" w:sz="5" w:space="0" w:color="000000"/>
              <w:left w:val="single" w:sz="5" w:space="0" w:color="000000"/>
              <w:bottom w:val="single" w:sz="5" w:space="0" w:color="000000"/>
              <w:right w:val="single" w:sz="5" w:space="0" w:color="000000"/>
            </w:tcBorders>
          </w:tcPr>
          <w:p w14:paraId="5340614B" w14:textId="77777777" w:rsidR="00232ECE" w:rsidRPr="004C1685" w:rsidRDefault="00232ECE" w:rsidP="00232ECE">
            <w:pPr>
              <w:pStyle w:val="Default"/>
              <w:spacing w:before="40" w:after="40"/>
              <w:rPr>
                <w:rFonts w:ascii="Arial" w:hAnsi="Arial" w:cs="Arial"/>
                <w:sz w:val="20"/>
                <w:szCs w:val="20"/>
              </w:rPr>
            </w:pPr>
            <w:r w:rsidRPr="00232ECE">
              <w:rPr>
                <w:rFonts w:ascii="Arial" w:hAnsi="Arial" w:cs="Arial"/>
                <w:sz w:val="20"/>
                <w:szCs w:val="20"/>
              </w:rPr>
              <w:t>Clinical role of index test</w:t>
            </w:r>
          </w:p>
        </w:tc>
        <w:tc>
          <w:tcPr>
            <w:tcW w:w="561" w:type="dxa"/>
            <w:tcBorders>
              <w:top w:val="single" w:sz="5" w:space="0" w:color="000000"/>
              <w:left w:val="single" w:sz="5" w:space="0" w:color="000000"/>
              <w:bottom w:val="single" w:sz="5" w:space="0" w:color="000000"/>
              <w:right w:val="single" w:sz="5" w:space="0" w:color="000000"/>
            </w:tcBorders>
          </w:tcPr>
          <w:p w14:paraId="67E15788" w14:textId="77777777" w:rsidR="00232ECE" w:rsidRPr="00363B8D" w:rsidRDefault="00232ECE" w:rsidP="00232ECE">
            <w:pPr>
              <w:pStyle w:val="Default"/>
              <w:spacing w:before="40" w:after="40"/>
              <w:jc w:val="right"/>
              <w:rPr>
                <w:rFonts w:ascii="Arial" w:hAnsi="Arial" w:cs="Arial"/>
                <w:sz w:val="20"/>
                <w:szCs w:val="20"/>
              </w:rPr>
            </w:pPr>
            <w:r>
              <w:rPr>
                <w:rFonts w:ascii="Arial" w:hAnsi="Arial" w:cs="Arial"/>
                <w:sz w:val="20"/>
                <w:szCs w:val="20"/>
              </w:rPr>
              <w:t>D</w:t>
            </w:r>
            <w:r w:rsidR="00E17F9D">
              <w:rPr>
                <w:rFonts w:ascii="Arial" w:hAnsi="Arial" w:cs="Arial"/>
                <w:sz w:val="20"/>
                <w:szCs w:val="20"/>
              </w:rPr>
              <w:t>1</w:t>
            </w:r>
          </w:p>
        </w:tc>
        <w:tc>
          <w:tcPr>
            <w:tcW w:w="10570" w:type="dxa"/>
            <w:tcBorders>
              <w:top w:val="single" w:sz="5" w:space="0" w:color="000000"/>
              <w:left w:val="single" w:sz="5" w:space="0" w:color="000000"/>
              <w:bottom w:val="single" w:sz="5" w:space="0" w:color="000000"/>
              <w:right w:val="single" w:sz="5" w:space="0" w:color="000000"/>
            </w:tcBorders>
          </w:tcPr>
          <w:p w14:paraId="4AE7DBB7" w14:textId="77777777" w:rsidR="00232ECE" w:rsidRPr="004C1685" w:rsidRDefault="00232ECE" w:rsidP="00232ECE">
            <w:pPr>
              <w:pStyle w:val="Default"/>
              <w:spacing w:before="40" w:after="40"/>
              <w:rPr>
                <w:rFonts w:ascii="Arial" w:hAnsi="Arial" w:cs="Arial"/>
                <w:sz w:val="20"/>
                <w:szCs w:val="20"/>
              </w:rPr>
            </w:pPr>
            <w:r w:rsidRPr="00232ECE">
              <w:rPr>
                <w:rFonts w:ascii="Arial" w:hAnsi="Arial" w:cs="Arial"/>
                <w:sz w:val="20"/>
                <w:szCs w:val="20"/>
              </w:rPr>
              <w:t>State the scientific and clinical background, including the intended use and clinical role of the index test, and if applicable, the rationale for minimally acceptable test accuracy (or minimum difference in accuracy for comparative design).</w:t>
            </w:r>
          </w:p>
        </w:tc>
        <w:tc>
          <w:tcPr>
            <w:tcW w:w="1871" w:type="dxa"/>
            <w:tcBorders>
              <w:top w:val="single" w:sz="5" w:space="0" w:color="000000"/>
              <w:left w:val="single" w:sz="5" w:space="0" w:color="000000"/>
              <w:bottom w:val="single" w:sz="5" w:space="0" w:color="000000"/>
              <w:right w:val="single" w:sz="5" w:space="0" w:color="000000"/>
            </w:tcBorders>
          </w:tcPr>
          <w:p w14:paraId="3BE4D71E" w14:textId="7BF8D39F" w:rsidR="00232ECE" w:rsidRPr="004C1685" w:rsidRDefault="00922E37" w:rsidP="00232ECE">
            <w:pPr>
              <w:pStyle w:val="Default"/>
              <w:spacing w:before="40" w:after="40"/>
              <w:rPr>
                <w:rFonts w:ascii="Arial" w:hAnsi="Arial" w:cs="Arial"/>
                <w:color w:val="auto"/>
              </w:rPr>
            </w:pPr>
            <w:r>
              <w:rPr>
                <w:rFonts w:ascii="Arial" w:hAnsi="Arial" w:cs="Arial"/>
                <w:color w:val="auto"/>
              </w:rPr>
              <w:t>3,4. Introduction</w:t>
            </w:r>
          </w:p>
        </w:tc>
      </w:tr>
      <w:tr w:rsidR="00232ECE" w:rsidRPr="004C1685" w14:paraId="280A80F6" w14:textId="77777777" w:rsidTr="00922E37">
        <w:trPr>
          <w:trHeight w:val="446"/>
        </w:trPr>
        <w:tc>
          <w:tcPr>
            <w:tcW w:w="2198" w:type="dxa"/>
            <w:tcBorders>
              <w:top w:val="single" w:sz="5" w:space="0" w:color="000000"/>
              <w:left w:val="single" w:sz="5" w:space="0" w:color="000000"/>
              <w:bottom w:val="double" w:sz="2" w:space="0" w:color="FFFFCC"/>
              <w:right w:val="single" w:sz="5" w:space="0" w:color="000000"/>
            </w:tcBorders>
          </w:tcPr>
          <w:p w14:paraId="66C581A1" w14:textId="77777777" w:rsidR="00232ECE" w:rsidRPr="004C1685" w:rsidRDefault="00232ECE" w:rsidP="00232ECE">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61" w:type="dxa"/>
            <w:tcBorders>
              <w:top w:val="single" w:sz="5" w:space="0" w:color="000000"/>
              <w:left w:val="single" w:sz="5" w:space="0" w:color="000000"/>
              <w:bottom w:val="double" w:sz="2" w:space="0" w:color="FFFFCC"/>
              <w:right w:val="single" w:sz="5" w:space="0" w:color="000000"/>
            </w:tcBorders>
          </w:tcPr>
          <w:p w14:paraId="420AFB11" w14:textId="77777777" w:rsidR="00232ECE" w:rsidRPr="00363B8D" w:rsidRDefault="00232ECE" w:rsidP="00232ECE">
            <w:pPr>
              <w:pStyle w:val="Default"/>
              <w:spacing w:before="40" w:after="40"/>
              <w:jc w:val="right"/>
              <w:rPr>
                <w:rFonts w:ascii="Arial" w:hAnsi="Arial" w:cs="Arial"/>
                <w:sz w:val="20"/>
                <w:szCs w:val="20"/>
              </w:rPr>
            </w:pPr>
            <w:r w:rsidRPr="00363B8D">
              <w:rPr>
                <w:rFonts w:ascii="Arial" w:hAnsi="Arial" w:cs="Arial"/>
                <w:sz w:val="20"/>
                <w:szCs w:val="20"/>
              </w:rPr>
              <w:t>4</w:t>
            </w:r>
          </w:p>
        </w:tc>
        <w:tc>
          <w:tcPr>
            <w:tcW w:w="10570" w:type="dxa"/>
            <w:tcBorders>
              <w:top w:val="single" w:sz="5" w:space="0" w:color="000000"/>
              <w:left w:val="single" w:sz="5" w:space="0" w:color="000000"/>
              <w:bottom w:val="double" w:sz="5" w:space="0" w:color="000000"/>
              <w:right w:val="single" w:sz="5" w:space="0" w:color="000000"/>
            </w:tcBorders>
          </w:tcPr>
          <w:p w14:paraId="3A4EA580" w14:textId="77777777" w:rsidR="00232ECE" w:rsidRPr="004C1685" w:rsidRDefault="00232ECE" w:rsidP="00232ECE">
            <w:pPr>
              <w:pStyle w:val="Default"/>
              <w:spacing w:before="40" w:after="40"/>
              <w:rPr>
                <w:rFonts w:ascii="Arial" w:hAnsi="Arial" w:cs="Arial"/>
                <w:sz w:val="20"/>
                <w:szCs w:val="20"/>
              </w:rPr>
            </w:pPr>
            <w:r w:rsidRPr="00AA7EF4">
              <w:rPr>
                <w:rFonts w:ascii="Arial" w:hAnsi="Arial" w:cs="Arial"/>
                <w:sz w:val="20"/>
                <w:szCs w:val="20"/>
              </w:rPr>
              <w:t>Provide an explicit statement of question(s) being addressed in terms of participants, index test(s), and target condition(s).</w:t>
            </w:r>
          </w:p>
        </w:tc>
        <w:tc>
          <w:tcPr>
            <w:tcW w:w="1871" w:type="dxa"/>
            <w:tcBorders>
              <w:top w:val="single" w:sz="5" w:space="0" w:color="000000"/>
              <w:left w:val="single" w:sz="5" w:space="0" w:color="000000"/>
              <w:bottom w:val="double" w:sz="5" w:space="0" w:color="000000"/>
              <w:right w:val="single" w:sz="5" w:space="0" w:color="000000"/>
            </w:tcBorders>
          </w:tcPr>
          <w:p w14:paraId="762FEFAC" w14:textId="15913E03" w:rsidR="00232ECE" w:rsidRPr="004C1685" w:rsidRDefault="00922E37" w:rsidP="00232ECE">
            <w:pPr>
              <w:pStyle w:val="Default"/>
              <w:spacing w:before="40" w:after="40"/>
              <w:rPr>
                <w:rFonts w:ascii="Arial" w:hAnsi="Arial" w:cs="Arial"/>
                <w:color w:val="auto"/>
              </w:rPr>
            </w:pPr>
            <w:r>
              <w:rPr>
                <w:rFonts w:ascii="Arial" w:hAnsi="Arial" w:cs="Arial"/>
                <w:color w:val="auto"/>
              </w:rPr>
              <w:t>3,4. Introduction.7. Data extraction and synthesis</w:t>
            </w:r>
          </w:p>
        </w:tc>
      </w:tr>
      <w:tr w:rsidR="00232ECE" w:rsidRPr="004C1685" w14:paraId="006AC305" w14:textId="77777777" w:rsidTr="00922E37">
        <w:trPr>
          <w:trHeight w:val="245"/>
        </w:trPr>
        <w:tc>
          <w:tcPr>
            <w:tcW w:w="1332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02315D" w14:textId="77777777" w:rsidR="00232ECE" w:rsidRPr="00E17F9D" w:rsidRDefault="00232ECE" w:rsidP="00232ECE">
            <w:pPr>
              <w:pStyle w:val="Default"/>
              <w:rPr>
                <w:rFonts w:ascii="Arial" w:hAnsi="Arial" w:cs="Arial"/>
                <w:sz w:val="20"/>
                <w:szCs w:val="20"/>
              </w:rPr>
            </w:pPr>
            <w:r w:rsidRPr="00E17F9D">
              <w:rPr>
                <w:rFonts w:ascii="Arial" w:hAnsi="Arial" w:cs="Arial"/>
                <w:b/>
                <w:bCs/>
                <w:sz w:val="20"/>
                <w:szCs w:val="20"/>
              </w:rPr>
              <w:t xml:space="preserve">METHODS </w:t>
            </w:r>
          </w:p>
        </w:tc>
        <w:tc>
          <w:tcPr>
            <w:tcW w:w="1871" w:type="dxa"/>
            <w:tcBorders>
              <w:top w:val="double" w:sz="5" w:space="0" w:color="000000"/>
              <w:left w:val="single" w:sz="5" w:space="0" w:color="000000"/>
              <w:bottom w:val="single" w:sz="5" w:space="0" w:color="000000"/>
              <w:right w:val="single" w:sz="5" w:space="0" w:color="000000"/>
            </w:tcBorders>
            <w:shd w:val="clear" w:color="auto" w:fill="FFFFCC"/>
          </w:tcPr>
          <w:p w14:paraId="0D2C8804" w14:textId="77777777" w:rsidR="00232ECE" w:rsidRPr="004C1685" w:rsidRDefault="00232ECE" w:rsidP="00232ECE">
            <w:pPr>
              <w:pStyle w:val="Default"/>
              <w:jc w:val="right"/>
              <w:rPr>
                <w:rFonts w:ascii="Arial" w:hAnsi="Arial" w:cs="Arial"/>
                <w:color w:val="auto"/>
              </w:rPr>
            </w:pPr>
          </w:p>
        </w:tc>
      </w:tr>
      <w:tr w:rsidR="00232ECE" w:rsidRPr="004C1685" w14:paraId="4F19DE01" w14:textId="77777777" w:rsidTr="00922E37">
        <w:trPr>
          <w:trHeight w:val="517"/>
        </w:trPr>
        <w:tc>
          <w:tcPr>
            <w:tcW w:w="2198" w:type="dxa"/>
            <w:tcBorders>
              <w:top w:val="single" w:sz="5" w:space="0" w:color="000000"/>
              <w:left w:val="single" w:sz="5" w:space="0" w:color="000000"/>
              <w:bottom w:val="single" w:sz="5" w:space="0" w:color="000000"/>
              <w:right w:val="single" w:sz="5" w:space="0" w:color="000000"/>
            </w:tcBorders>
          </w:tcPr>
          <w:p w14:paraId="1AC847D2" w14:textId="77777777" w:rsidR="00232ECE" w:rsidRPr="00AA7EF4" w:rsidRDefault="00232ECE" w:rsidP="00232ECE">
            <w:pPr>
              <w:pStyle w:val="Default"/>
              <w:spacing w:before="40" w:after="40"/>
              <w:rPr>
                <w:rFonts w:ascii="Arial" w:hAnsi="Arial" w:cs="Arial"/>
                <w:sz w:val="20"/>
                <w:szCs w:val="20"/>
              </w:rPr>
            </w:pPr>
            <w:r w:rsidRPr="00AA7EF4">
              <w:rPr>
                <w:rFonts w:ascii="Arial" w:hAnsi="Arial" w:cs="Arial"/>
                <w:sz w:val="20"/>
                <w:szCs w:val="20"/>
              </w:rPr>
              <w:t xml:space="preserve">Protocol and registration </w:t>
            </w:r>
          </w:p>
        </w:tc>
        <w:tc>
          <w:tcPr>
            <w:tcW w:w="561" w:type="dxa"/>
            <w:tcBorders>
              <w:top w:val="single" w:sz="5" w:space="0" w:color="000000"/>
              <w:left w:val="single" w:sz="5" w:space="0" w:color="000000"/>
              <w:bottom w:val="single" w:sz="5" w:space="0" w:color="000000"/>
              <w:right w:val="single" w:sz="5" w:space="0" w:color="000000"/>
            </w:tcBorders>
          </w:tcPr>
          <w:p w14:paraId="10781531" w14:textId="77777777" w:rsidR="00232ECE" w:rsidRPr="00AA7EF4" w:rsidRDefault="00232ECE" w:rsidP="00232ECE">
            <w:pPr>
              <w:pStyle w:val="Default"/>
              <w:spacing w:before="40" w:after="40"/>
              <w:jc w:val="right"/>
              <w:rPr>
                <w:rFonts w:ascii="Arial" w:hAnsi="Arial" w:cs="Arial"/>
                <w:sz w:val="20"/>
                <w:szCs w:val="20"/>
              </w:rPr>
            </w:pPr>
            <w:r w:rsidRPr="00AA7EF4">
              <w:rPr>
                <w:rFonts w:ascii="Arial" w:hAnsi="Arial" w:cs="Arial"/>
                <w:sz w:val="20"/>
                <w:szCs w:val="20"/>
              </w:rPr>
              <w:t>5</w:t>
            </w:r>
          </w:p>
        </w:tc>
        <w:tc>
          <w:tcPr>
            <w:tcW w:w="10570" w:type="dxa"/>
            <w:tcBorders>
              <w:top w:val="single" w:sz="5" w:space="0" w:color="000000"/>
              <w:left w:val="single" w:sz="5" w:space="0" w:color="000000"/>
              <w:bottom w:val="single" w:sz="5" w:space="0" w:color="000000"/>
              <w:right w:val="single" w:sz="5" w:space="0" w:color="000000"/>
            </w:tcBorders>
          </w:tcPr>
          <w:p w14:paraId="69D1A5DE" w14:textId="77777777" w:rsidR="00232ECE" w:rsidRPr="00AA7EF4" w:rsidRDefault="00232ECE" w:rsidP="00232ECE">
            <w:pPr>
              <w:pStyle w:val="Default"/>
              <w:spacing w:before="40" w:after="40"/>
              <w:rPr>
                <w:rFonts w:ascii="Arial" w:hAnsi="Arial" w:cs="Arial"/>
                <w:sz w:val="20"/>
                <w:szCs w:val="20"/>
              </w:rPr>
            </w:pPr>
            <w:r w:rsidRPr="00AA7EF4">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871" w:type="dxa"/>
            <w:tcBorders>
              <w:top w:val="single" w:sz="5" w:space="0" w:color="000000"/>
              <w:left w:val="single" w:sz="5" w:space="0" w:color="000000"/>
              <w:bottom w:val="single" w:sz="5" w:space="0" w:color="000000"/>
              <w:right w:val="single" w:sz="5" w:space="0" w:color="000000"/>
            </w:tcBorders>
          </w:tcPr>
          <w:p w14:paraId="2AD52C86" w14:textId="7EE185B1" w:rsidR="00232ECE" w:rsidRPr="004C1685" w:rsidRDefault="00922E37" w:rsidP="00232ECE">
            <w:pPr>
              <w:pStyle w:val="Default"/>
              <w:spacing w:before="40" w:after="40"/>
              <w:rPr>
                <w:rFonts w:ascii="Arial" w:hAnsi="Arial" w:cs="Arial"/>
                <w:color w:val="auto"/>
              </w:rPr>
            </w:pPr>
            <w:r>
              <w:rPr>
                <w:rFonts w:ascii="Arial" w:hAnsi="Arial" w:cs="Arial"/>
                <w:color w:val="auto"/>
              </w:rPr>
              <w:t>2.Abstract. 7. Literature search and selection (PROSPERO)</w:t>
            </w:r>
          </w:p>
        </w:tc>
      </w:tr>
      <w:tr w:rsidR="00232ECE" w:rsidRPr="004C1685" w14:paraId="114418C3" w14:textId="77777777" w:rsidTr="00922E37">
        <w:trPr>
          <w:trHeight w:val="666"/>
        </w:trPr>
        <w:tc>
          <w:tcPr>
            <w:tcW w:w="2198" w:type="dxa"/>
            <w:tcBorders>
              <w:top w:val="single" w:sz="5" w:space="0" w:color="000000"/>
              <w:left w:val="single" w:sz="5" w:space="0" w:color="000000"/>
              <w:bottom w:val="single" w:sz="5" w:space="0" w:color="000000"/>
              <w:right w:val="single" w:sz="5" w:space="0" w:color="000000"/>
            </w:tcBorders>
          </w:tcPr>
          <w:p w14:paraId="2E66B796" w14:textId="77777777" w:rsidR="00232ECE" w:rsidRPr="00AA7EF4" w:rsidRDefault="00232ECE" w:rsidP="00232ECE">
            <w:pPr>
              <w:pStyle w:val="Default"/>
              <w:spacing w:before="40" w:after="40"/>
              <w:rPr>
                <w:rFonts w:ascii="Arial" w:hAnsi="Arial" w:cs="Arial"/>
                <w:sz w:val="20"/>
                <w:szCs w:val="20"/>
              </w:rPr>
            </w:pPr>
            <w:r w:rsidRPr="00AA7EF4">
              <w:rPr>
                <w:rFonts w:ascii="Arial" w:hAnsi="Arial" w:cs="Arial"/>
                <w:sz w:val="20"/>
                <w:szCs w:val="20"/>
              </w:rPr>
              <w:t xml:space="preserve">Eligibility criteria </w:t>
            </w:r>
          </w:p>
        </w:tc>
        <w:tc>
          <w:tcPr>
            <w:tcW w:w="561" w:type="dxa"/>
            <w:tcBorders>
              <w:top w:val="single" w:sz="5" w:space="0" w:color="000000"/>
              <w:left w:val="single" w:sz="5" w:space="0" w:color="000000"/>
              <w:bottom w:val="single" w:sz="5" w:space="0" w:color="000000"/>
              <w:right w:val="single" w:sz="5" w:space="0" w:color="000000"/>
            </w:tcBorders>
          </w:tcPr>
          <w:p w14:paraId="359DCC8F" w14:textId="77777777" w:rsidR="00232ECE" w:rsidRPr="00AA7EF4" w:rsidRDefault="00232ECE" w:rsidP="00232ECE">
            <w:pPr>
              <w:pStyle w:val="Default"/>
              <w:spacing w:before="40" w:after="40"/>
              <w:jc w:val="right"/>
              <w:rPr>
                <w:rFonts w:ascii="Arial" w:hAnsi="Arial" w:cs="Arial"/>
                <w:sz w:val="20"/>
                <w:szCs w:val="20"/>
              </w:rPr>
            </w:pPr>
            <w:r w:rsidRPr="00AA7EF4">
              <w:rPr>
                <w:rFonts w:ascii="Arial" w:hAnsi="Arial" w:cs="Arial"/>
                <w:sz w:val="20"/>
                <w:szCs w:val="20"/>
              </w:rPr>
              <w:t>6</w:t>
            </w:r>
          </w:p>
        </w:tc>
        <w:tc>
          <w:tcPr>
            <w:tcW w:w="10570" w:type="dxa"/>
            <w:tcBorders>
              <w:top w:val="single" w:sz="5" w:space="0" w:color="000000"/>
              <w:left w:val="single" w:sz="5" w:space="0" w:color="000000"/>
              <w:bottom w:val="single" w:sz="5" w:space="0" w:color="000000"/>
              <w:right w:val="single" w:sz="5" w:space="0" w:color="000000"/>
            </w:tcBorders>
          </w:tcPr>
          <w:p w14:paraId="01BD6657" w14:textId="77777777" w:rsidR="00232ECE" w:rsidRPr="00AA7EF4" w:rsidRDefault="00232ECE" w:rsidP="00232ECE">
            <w:pPr>
              <w:pStyle w:val="Default"/>
              <w:spacing w:before="40" w:after="40"/>
              <w:rPr>
                <w:rFonts w:ascii="Arial" w:hAnsi="Arial" w:cs="Arial"/>
                <w:sz w:val="20"/>
                <w:szCs w:val="20"/>
              </w:rPr>
            </w:pPr>
            <w:r w:rsidRPr="00AA7EF4">
              <w:rPr>
                <w:rFonts w:ascii="Arial" w:hAnsi="Arial" w:cs="Arial"/>
                <w:sz w:val="20"/>
                <w:szCs w:val="20"/>
              </w:rPr>
              <w:t>Specify study characteristics (participants, setting, index test(s), reference standard(s), target condition(s), and study design) and report characteristics (e.g., years considered, language, publication status) used as criteria for eligibility, giving rationale.</w:t>
            </w:r>
          </w:p>
        </w:tc>
        <w:tc>
          <w:tcPr>
            <w:tcW w:w="1871" w:type="dxa"/>
            <w:tcBorders>
              <w:top w:val="single" w:sz="5" w:space="0" w:color="000000"/>
              <w:left w:val="single" w:sz="5" w:space="0" w:color="000000"/>
              <w:bottom w:val="single" w:sz="5" w:space="0" w:color="000000"/>
              <w:right w:val="single" w:sz="5" w:space="0" w:color="000000"/>
            </w:tcBorders>
          </w:tcPr>
          <w:p w14:paraId="5A0BC9A8" w14:textId="713A99E9" w:rsidR="00232ECE" w:rsidRPr="004C1685" w:rsidRDefault="00922E37" w:rsidP="00232ECE">
            <w:pPr>
              <w:pStyle w:val="Default"/>
              <w:spacing w:before="40" w:after="40"/>
              <w:rPr>
                <w:rFonts w:ascii="Arial" w:hAnsi="Arial" w:cs="Arial"/>
                <w:color w:val="auto"/>
              </w:rPr>
            </w:pPr>
            <w:r>
              <w:rPr>
                <w:rFonts w:ascii="Arial" w:hAnsi="Arial" w:cs="Arial"/>
                <w:color w:val="auto"/>
              </w:rPr>
              <w:t>7. Literature search and selection</w:t>
            </w:r>
          </w:p>
        </w:tc>
      </w:tr>
      <w:tr w:rsidR="00232ECE" w:rsidRPr="004C1685" w14:paraId="1A3ED084" w14:textId="77777777" w:rsidTr="00922E37">
        <w:trPr>
          <w:trHeight w:val="450"/>
        </w:trPr>
        <w:tc>
          <w:tcPr>
            <w:tcW w:w="2198" w:type="dxa"/>
            <w:tcBorders>
              <w:top w:val="single" w:sz="5" w:space="0" w:color="000000"/>
              <w:left w:val="single" w:sz="5" w:space="0" w:color="000000"/>
              <w:bottom w:val="single" w:sz="5" w:space="0" w:color="000000"/>
              <w:right w:val="single" w:sz="5" w:space="0" w:color="000000"/>
            </w:tcBorders>
          </w:tcPr>
          <w:p w14:paraId="7C76BC70" w14:textId="77777777" w:rsidR="00232ECE" w:rsidRPr="00AA7EF4" w:rsidRDefault="00232ECE" w:rsidP="00232ECE">
            <w:pPr>
              <w:pStyle w:val="Default"/>
              <w:spacing w:before="40" w:after="40"/>
              <w:rPr>
                <w:rFonts w:ascii="Arial" w:hAnsi="Arial" w:cs="Arial"/>
                <w:sz w:val="20"/>
                <w:szCs w:val="20"/>
              </w:rPr>
            </w:pPr>
            <w:r w:rsidRPr="00AA7EF4">
              <w:rPr>
                <w:rFonts w:ascii="Arial" w:hAnsi="Arial" w:cs="Arial"/>
                <w:sz w:val="20"/>
                <w:szCs w:val="20"/>
              </w:rPr>
              <w:t xml:space="preserve">Information sources </w:t>
            </w:r>
          </w:p>
        </w:tc>
        <w:tc>
          <w:tcPr>
            <w:tcW w:w="561" w:type="dxa"/>
            <w:tcBorders>
              <w:top w:val="single" w:sz="5" w:space="0" w:color="000000"/>
              <w:left w:val="single" w:sz="5" w:space="0" w:color="000000"/>
              <w:bottom w:val="single" w:sz="5" w:space="0" w:color="000000"/>
              <w:right w:val="single" w:sz="5" w:space="0" w:color="000000"/>
            </w:tcBorders>
          </w:tcPr>
          <w:p w14:paraId="72281F74" w14:textId="77777777" w:rsidR="00232ECE" w:rsidRPr="00AA7EF4" w:rsidRDefault="00232ECE" w:rsidP="00232ECE">
            <w:pPr>
              <w:pStyle w:val="Default"/>
              <w:spacing w:before="40" w:after="40"/>
              <w:jc w:val="right"/>
              <w:rPr>
                <w:rFonts w:ascii="Arial" w:hAnsi="Arial" w:cs="Arial"/>
                <w:sz w:val="20"/>
                <w:szCs w:val="20"/>
              </w:rPr>
            </w:pPr>
            <w:r w:rsidRPr="00AA7EF4">
              <w:rPr>
                <w:rFonts w:ascii="Arial" w:hAnsi="Arial" w:cs="Arial"/>
                <w:sz w:val="20"/>
                <w:szCs w:val="20"/>
              </w:rPr>
              <w:t>7</w:t>
            </w:r>
          </w:p>
        </w:tc>
        <w:tc>
          <w:tcPr>
            <w:tcW w:w="10570" w:type="dxa"/>
            <w:tcBorders>
              <w:top w:val="single" w:sz="5" w:space="0" w:color="000000"/>
              <w:left w:val="single" w:sz="5" w:space="0" w:color="000000"/>
              <w:bottom w:val="single" w:sz="5" w:space="0" w:color="000000"/>
              <w:right w:val="single" w:sz="5" w:space="0" w:color="000000"/>
            </w:tcBorders>
          </w:tcPr>
          <w:p w14:paraId="084B8E45" w14:textId="77777777" w:rsidR="00232ECE" w:rsidRPr="00AA7EF4" w:rsidRDefault="00232ECE" w:rsidP="00232ECE">
            <w:pPr>
              <w:pStyle w:val="Default"/>
              <w:spacing w:before="40" w:after="40"/>
              <w:rPr>
                <w:rFonts w:ascii="Arial" w:hAnsi="Arial" w:cs="Arial"/>
                <w:sz w:val="20"/>
                <w:szCs w:val="20"/>
              </w:rPr>
            </w:pPr>
            <w:r w:rsidRPr="00AA7EF4">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871" w:type="dxa"/>
            <w:tcBorders>
              <w:top w:val="single" w:sz="5" w:space="0" w:color="000000"/>
              <w:left w:val="single" w:sz="5" w:space="0" w:color="000000"/>
              <w:bottom w:val="single" w:sz="5" w:space="0" w:color="000000"/>
              <w:right w:val="single" w:sz="5" w:space="0" w:color="000000"/>
            </w:tcBorders>
          </w:tcPr>
          <w:p w14:paraId="559D9A8C" w14:textId="702F7D12" w:rsidR="00232ECE" w:rsidRPr="004C1685" w:rsidRDefault="00922E37" w:rsidP="00232ECE">
            <w:pPr>
              <w:pStyle w:val="Default"/>
              <w:spacing w:before="40" w:after="40"/>
              <w:rPr>
                <w:rFonts w:ascii="Arial" w:hAnsi="Arial" w:cs="Arial"/>
                <w:color w:val="auto"/>
              </w:rPr>
            </w:pPr>
            <w:r>
              <w:rPr>
                <w:rFonts w:ascii="Arial" w:hAnsi="Arial" w:cs="Arial"/>
                <w:color w:val="auto"/>
              </w:rPr>
              <w:t>7. Literature search and selection</w:t>
            </w:r>
          </w:p>
        </w:tc>
      </w:tr>
      <w:tr w:rsidR="00232ECE" w:rsidRPr="004C1685" w14:paraId="50667955" w14:textId="77777777" w:rsidTr="00922E37">
        <w:trPr>
          <w:trHeight w:val="458"/>
        </w:trPr>
        <w:tc>
          <w:tcPr>
            <w:tcW w:w="2198" w:type="dxa"/>
            <w:tcBorders>
              <w:top w:val="single" w:sz="5" w:space="0" w:color="000000"/>
              <w:left w:val="single" w:sz="5" w:space="0" w:color="000000"/>
              <w:bottom w:val="single" w:sz="5" w:space="0" w:color="000000"/>
              <w:right w:val="single" w:sz="5" w:space="0" w:color="000000"/>
            </w:tcBorders>
          </w:tcPr>
          <w:p w14:paraId="76D221C1" w14:textId="77777777" w:rsidR="00232ECE" w:rsidRPr="00AA7EF4" w:rsidRDefault="00232ECE" w:rsidP="00232ECE">
            <w:pPr>
              <w:pStyle w:val="Default"/>
              <w:spacing w:before="40" w:after="40"/>
              <w:rPr>
                <w:rFonts w:ascii="Arial" w:hAnsi="Arial" w:cs="Arial"/>
                <w:sz w:val="20"/>
                <w:szCs w:val="20"/>
              </w:rPr>
            </w:pPr>
            <w:r w:rsidRPr="00AA7EF4">
              <w:rPr>
                <w:rFonts w:ascii="Arial" w:hAnsi="Arial" w:cs="Arial"/>
                <w:sz w:val="20"/>
                <w:szCs w:val="20"/>
              </w:rPr>
              <w:t xml:space="preserve">Search </w:t>
            </w:r>
          </w:p>
        </w:tc>
        <w:tc>
          <w:tcPr>
            <w:tcW w:w="561" w:type="dxa"/>
            <w:tcBorders>
              <w:top w:val="single" w:sz="5" w:space="0" w:color="000000"/>
              <w:left w:val="single" w:sz="5" w:space="0" w:color="000000"/>
              <w:bottom w:val="single" w:sz="5" w:space="0" w:color="000000"/>
              <w:right w:val="single" w:sz="5" w:space="0" w:color="000000"/>
            </w:tcBorders>
          </w:tcPr>
          <w:p w14:paraId="7665E617" w14:textId="77777777" w:rsidR="00232ECE" w:rsidRPr="00AA7EF4" w:rsidRDefault="00232ECE" w:rsidP="00232ECE">
            <w:pPr>
              <w:pStyle w:val="Default"/>
              <w:spacing w:before="40" w:after="40"/>
              <w:jc w:val="right"/>
              <w:rPr>
                <w:rFonts w:ascii="Arial" w:hAnsi="Arial" w:cs="Arial"/>
                <w:sz w:val="20"/>
                <w:szCs w:val="20"/>
              </w:rPr>
            </w:pPr>
            <w:r w:rsidRPr="00AA7EF4">
              <w:rPr>
                <w:rFonts w:ascii="Arial" w:hAnsi="Arial" w:cs="Arial"/>
                <w:sz w:val="20"/>
                <w:szCs w:val="20"/>
              </w:rPr>
              <w:t>8</w:t>
            </w:r>
          </w:p>
        </w:tc>
        <w:tc>
          <w:tcPr>
            <w:tcW w:w="10570" w:type="dxa"/>
            <w:tcBorders>
              <w:top w:val="single" w:sz="5" w:space="0" w:color="000000"/>
              <w:left w:val="single" w:sz="5" w:space="0" w:color="000000"/>
              <w:bottom w:val="single" w:sz="5" w:space="0" w:color="000000"/>
              <w:right w:val="single" w:sz="5" w:space="0" w:color="000000"/>
            </w:tcBorders>
          </w:tcPr>
          <w:p w14:paraId="3E38FFA9" w14:textId="77777777" w:rsidR="00232ECE" w:rsidRPr="00AA7EF4" w:rsidRDefault="00232ECE" w:rsidP="00232ECE">
            <w:pPr>
              <w:pStyle w:val="Default"/>
              <w:spacing w:before="40" w:after="40"/>
              <w:rPr>
                <w:rFonts w:ascii="Arial" w:hAnsi="Arial" w:cs="Arial"/>
                <w:sz w:val="20"/>
                <w:szCs w:val="20"/>
              </w:rPr>
            </w:pPr>
            <w:r w:rsidRPr="00AA7EF4">
              <w:rPr>
                <w:rFonts w:ascii="Arial" w:hAnsi="Arial" w:cs="Arial"/>
                <w:sz w:val="20"/>
                <w:szCs w:val="20"/>
              </w:rPr>
              <w:t>Present full search strategies for all electronic databases and other sources searched, including any limits used, such that they could be repeated.</w:t>
            </w:r>
          </w:p>
        </w:tc>
        <w:tc>
          <w:tcPr>
            <w:tcW w:w="1871" w:type="dxa"/>
            <w:tcBorders>
              <w:top w:val="single" w:sz="5" w:space="0" w:color="000000"/>
              <w:left w:val="single" w:sz="5" w:space="0" w:color="000000"/>
              <w:bottom w:val="single" w:sz="5" w:space="0" w:color="000000"/>
              <w:right w:val="single" w:sz="5" w:space="0" w:color="000000"/>
            </w:tcBorders>
          </w:tcPr>
          <w:p w14:paraId="2BB4C140" w14:textId="68DE1E70" w:rsidR="00232ECE" w:rsidRPr="004C1685" w:rsidRDefault="00922E37" w:rsidP="00232ECE">
            <w:pPr>
              <w:pStyle w:val="Default"/>
              <w:spacing w:before="40" w:after="40"/>
              <w:rPr>
                <w:rFonts w:ascii="Arial" w:hAnsi="Arial" w:cs="Arial"/>
                <w:color w:val="auto"/>
              </w:rPr>
            </w:pPr>
            <w:r>
              <w:rPr>
                <w:rFonts w:ascii="Arial" w:hAnsi="Arial" w:cs="Arial"/>
                <w:color w:val="auto"/>
              </w:rPr>
              <w:t>7. Literature search and selection</w:t>
            </w:r>
          </w:p>
        </w:tc>
      </w:tr>
      <w:tr w:rsidR="00232ECE" w:rsidRPr="004C1685" w14:paraId="30A1FF37" w14:textId="77777777" w:rsidTr="00922E37">
        <w:trPr>
          <w:trHeight w:val="494"/>
        </w:trPr>
        <w:tc>
          <w:tcPr>
            <w:tcW w:w="2198" w:type="dxa"/>
            <w:tcBorders>
              <w:top w:val="single" w:sz="5" w:space="0" w:color="000000"/>
              <w:left w:val="single" w:sz="5" w:space="0" w:color="000000"/>
              <w:bottom w:val="single" w:sz="5" w:space="0" w:color="000000"/>
              <w:right w:val="single" w:sz="5" w:space="0" w:color="000000"/>
            </w:tcBorders>
          </w:tcPr>
          <w:p w14:paraId="06499DDB" w14:textId="77777777" w:rsidR="00232ECE" w:rsidRPr="00AA7EF4" w:rsidRDefault="00232ECE" w:rsidP="00232ECE">
            <w:pPr>
              <w:pStyle w:val="Default"/>
              <w:spacing w:before="40" w:after="40"/>
              <w:rPr>
                <w:rFonts w:ascii="Arial" w:hAnsi="Arial" w:cs="Arial"/>
                <w:sz w:val="20"/>
                <w:szCs w:val="20"/>
              </w:rPr>
            </w:pPr>
            <w:r w:rsidRPr="00AA7EF4">
              <w:rPr>
                <w:rFonts w:ascii="Arial" w:hAnsi="Arial" w:cs="Arial"/>
                <w:sz w:val="20"/>
                <w:szCs w:val="20"/>
              </w:rPr>
              <w:t xml:space="preserve">Study selection </w:t>
            </w:r>
          </w:p>
        </w:tc>
        <w:tc>
          <w:tcPr>
            <w:tcW w:w="561" w:type="dxa"/>
            <w:tcBorders>
              <w:top w:val="single" w:sz="5" w:space="0" w:color="000000"/>
              <w:left w:val="single" w:sz="5" w:space="0" w:color="000000"/>
              <w:bottom w:val="single" w:sz="5" w:space="0" w:color="000000"/>
              <w:right w:val="single" w:sz="5" w:space="0" w:color="000000"/>
            </w:tcBorders>
          </w:tcPr>
          <w:p w14:paraId="51398438" w14:textId="77777777" w:rsidR="00232ECE" w:rsidRPr="00AA7EF4" w:rsidRDefault="00232ECE" w:rsidP="00232ECE">
            <w:pPr>
              <w:pStyle w:val="Default"/>
              <w:spacing w:before="40" w:after="40"/>
              <w:jc w:val="right"/>
              <w:rPr>
                <w:rFonts w:ascii="Arial" w:hAnsi="Arial" w:cs="Arial"/>
                <w:sz w:val="20"/>
                <w:szCs w:val="20"/>
              </w:rPr>
            </w:pPr>
            <w:r w:rsidRPr="00AA7EF4">
              <w:rPr>
                <w:rFonts w:ascii="Arial" w:hAnsi="Arial" w:cs="Arial"/>
                <w:sz w:val="20"/>
                <w:szCs w:val="20"/>
              </w:rPr>
              <w:t>9</w:t>
            </w:r>
          </w:p>
        </w:tc>
        <w:tc>
          <w:tcPr>
            <w:tcW w:w="10570" w:type="dxa"/>
            <w:tcBorders>
              <w:top w:val="single" w:sz="5" w:space="0" w:color="000000"/>
              <w:left w:val="single" w:sz="5" w:space="0" w:color="000000"/>
              <w:bottom w:val="single" w:sz="5" w:space="0" w:color="000000"/>
              <w:right w:val="single" w:sz="5" w:space="0" w:color="000000"/>
            </w:tcBorders>
          </w:tcPr>
          <w:p w14:paraId="269231E3" w14:textId="77777777" w:rsidR="00232ECE" w:rsidRPr="00AA7EF4" w:rsidRDefault="00232ECE" w:rsidP="00232ECE">
            <w:pPr>
              <w:pStyle w:val="Default"/>
              <w:spacing w:before="40" w:after="40"/>
              <w:rPr>
                <w:rFonts w:ascii="Arial" w:hAnsi="Arial" w:cs="Arial"/>
                <w:sz w:val="20"/>
                <w:szCs w:val="20"/>
              </w:rPr>
            </w:pPr>
            <w:r w:rsidRPr="00AA7EF4">
              <w:rPr>
                <w:rFonts w:ascii="Arial" w:hAnsi="Arial" w:cs="Arial"/>
                <w:sz w:val="20"/>
                <w:szCs w:val="20"/>
              </w:rPr>
              <w:t xml:space="preserve">State the process for selecting studies (i.e., screening, eligibility, included in systematic review, and, if applicable, included in the meta-analysis). </w:t>
            </w:r>
          </w:p>
        </w:tc>
        <w:tc>
          <w:tcPr>
            <w:tcW w:w="1871" w:type="dxa"/>
            <w:tcBorders>
              <w:top w:val="single" w:sz="5" w:space="0" w:color="000000"/>
              <w:left w:val="single" w:sz="5" w:space="0" w:color="000000"/>
              <w:bottom w:val="single" w:sz="5" w:space="0" w:color="000000"/>
              <w:right w:val="single" w:sz="5" w:space="0" w:color="000000"/>
            </w:tcBorders>
          </w:tcPr>
          <w:p w14:paraId="51908743" w14:textId="2C42951E" w:rsidR="00232ECE" w:rsidRPr="004C1685" w:rsidRDefault="00922E37" w:rsidP="00232ECE">
            <w:pPr>
              <w:pStyle w:val="Default"/>
              <w:spacing w:before="40" w:after="40"/>
              <w:rPr>
                <w:rFonts w:ascii="Arial" w:hAnsi="Arial" w:cs="Arial"/>
                <w:color w:val="auto"/>
              </w:rPr>
            </w:pPr>
            <w:r>
              <w:rPr>
                <w:rFonts w:ascii="Arial" w:hAnsi="Arial" w:cs="Arial"/>
                <w:color w:val="auto"/>
              </w:rPr>
              <w:t>7. Literature search and selection</w:t>
            </w:r>
          </w:p>
        </w:tc>
      </w:tr>
      <w:tr w:rsidR="00232ECE" w:rsidRPr="004C1685" w14:paraId="13AC1892" w14:textId="77777777" w:rsidTr="00922E37">
        <w:trPr>
          <w:trHeight w:val="488"/>
        </w:trPr>
        <w:tc>
          <w:tcPr>
            <w:tcW w:w="2198" w:type="dxa"/>
            <w:tcBorders>
              <w:top w:val="single" w:sz="5" w:space="0" w:color="000000"/>
              <w:left w:val="single" w:sz="5" w:space="0" w:color="000000"/>
              <w:bottom w:val="single" w:sz="5" w:space="0" w:color="000000"/>
              <w:right w:val="single" w:sz="5" w:space="0" w:color="000000"/>
            </w:tcBorders>
          </w:tcPr>
          <w:p w14:paraId="51C8ADB5" w14:textId="77777777" w:rsidR="00232ECE" w:rsidRPr="00AA7EF4" w:rsidRDefault="00232ECE" w:rsidP="00232ECE">
            <w:pPr>
              <w:pStyle w:val="Default"/>
              <w:spacing w:before="40" w:after="40"/>
              <w:rPr>
                <w:rFonts w:ascii="Arial" w:hAnsi="Arial" w:cs="Arial"/>
                <w:sz w:val="20"/>
                <w:szCs w:val="20"/>
              </w:rPr>
            </w:pPr>
            <w:r w:rsidRPr="00AA7EF4">
              <w:rPr>
                <w:rFonts w:ascii="Arial" w:hAnsi="Arial" w:cs="Arial"/>
                <w:sz w:val="20"/>
                <w:szCs w:val="20"/>
              </w:rPr>
              <w:t xml:space="preserve">Data collection process </w:t>
            </w:r>
          </w:p>
        </w:tc>
        <w:tc>
          <w:tcPr>
            <w:tcW w:w="561" w:type="dxa"/>
            <w:tcBorders>
              <w:top w:val="single" w:sz="5" w:space="0" w:color="000000"/>
              <w:left w:val="single" w:sz="5" w:space="0" w:color="000000"/>
              <w:bottom w:val="single" w:sz="5" w:space="0" w:color="000000"/>
              <w:right w:val="single" w:sz="5" w:space="0" w:color="000000"/>
            </w:tcBorders>
          </w:tcPr>
          <w:p w14:paraId="1ABCD298" w14:textId="77777777" w:rsidR="00232ECE" w:rsidRPr="00AA7EF4" w:rsidRDefault="00232ECE" w:rsidP="00232ECE">
            <w:pPr>
              <w:pStyle w:val="Default"/>
              <w:spacing w:before="40" w:after="40"/>
              <w:jc w:val="right"/>
              <w:rPr>
                <w:rFonts w:ascii="Arial" w:hAnsi="Arial" w:cs="Arial"/>
                <w:sz w:val="20"/>
                <w:szCs w:val="20"/>
              </w:rPr>
            </w:pPr>
            <w:r w:rsidRPr="00AA7EF4">
              <w:rPr>
                <w:rFonts w:ascii="Arial" w:hAnsi="Arial" w:cs="Arial"/>
                <w:sz w:val="20"/>
                <w:szCs w:val="20"/>
              </w:rPr>
              <w:t>10</w:t>
            </w:r>
          </w:p>
        </w:tc>
        <w:tc>
          <w:tcPr>
            <w:tcW w:w="10570" w:type="dxa"/>
            <w:tcBorders>
              <w:top w:val="single" w:sz="5" w:space="0" w:color="000000"/>
              <w:left w:val="single" w:sz="5" w:space="0" w:color="000000"/>
              <w:bottom w:val="single" w:sz="5" w:space="0" w:color="000000"/>
              <w:right w:val="single" w:sz="5" w:space="0" w:color="000000"/>
            </w:tcBorders>
          </w:tcPr>
          <w:p w14:paraId="58E7E2E4" w14:textId="77777777" w:rsidR="00232ECE" w:rsidRPr="00AA7EF4" w:rsidRDefault="00232ECE" w:rsidP="00232ECE">
            <w:pPr>
              <w:pStyle w:val="Default"/>
              <w:spacing w:before="40" w:after="40"/>
              <w:rPr>
                <w:rFonts w:ascii="Arial" w:hAnsi="Arial" w:cs="Arial"/>
                <w:sz w:val="20"/>
                <w:szCs w:val="20"/>
              </w:rPr>
            </w:pPr>
            <w:r w:rsidRPr="00AA7EF4">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871" w:type="dxa"/>
            <w:tcBorders>
              <w:top w:val="single" w:sz="5" w:space="0" w:color="000000"/>
              <w:left w:val="single" w:sz="5" w:space="0" w:color="000000"/>
              <w:bottom w:val="single" w:sz="5" w:space="0" w:color="000000"/>
              <w:right w:val="single" w:sz="5" w:space="0" w:color="000000"/>
            </w:tcBorders>
          </w:tcPr>
          <w:p w14:paraId="52F81E37" w14:textId="70505F06" w:rsidR="00232ECE" w:rsidRPr="004C1685" w:rsidRDefault="00922E37" w:rsidP="00232ECE">
            <w:pPr>
              <w:pStyle w:val="Default"/>
              <w:spacing w:before="40" w:after="40"/>
              <w:rPr>
                <w:rFonts w:ascii="Arial" w:hAnsi="Arial" w:cs="Arial"/>
                <w:color w:val="auto"/>
              </w:rPr>
            </w:pPr>
            <w:r>
              <w:rPr>
                <w:rFonts w:ascii="Arial" w:hAnsi="Arial" w:cs="Arial"/>
                <w:color w:val="auto"/>
              </w:rPr>
              <w:t xml:space="preserve">7,8. Data </w:t>
            </w:r>
            <w:r>
              <w:rPr>
                <w:rFonts w:ascii="Arial" w:hAnsi="Arial" w:cs="Arial"/>
                <w:color w:val="auto"/>
              </w:rPr>
              <w:lastRenderedPageBreak/>
              <w:t>extraction and synthesis</w:t>
            </w:r>
          </w:p>
        </w:tc>
      </w:tr>
      <w:tr w:rsidR="00922E37" w:rsidRPr="004C1685" w14:paraId="2F537605" w14:textId="77777777" w:rsidTr="00922E37">
        <w:trPr>
          <w:trHeight w:val="496"/>
        </w:trPr>
        <w:tc>
          <w:tcPr>
            <w:tcW w:w="2198" w:type="dxa"/>
            <w:tcBorders>
              <w:top w:val="single" w:sz="5" w:space="0" w:color="000000"/>
              <w:left w:val="single" w:sz="5" w:space="0" w:color="000000"/>
              <w:bottom w:val="single" w:sz="5" w:space="0" w:color="000000"/>
              <w:right w:val="single" w:sz="5" w:space="0" w:color="000000"/>
            </w:tcBorders>
          </w:tcPr>
          <w:p w14:paraId="4C3764CB"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lastRenderedPageBreak/>
              <w:t>Definitions for data extraction</w:t>
            </w:r>
          </w:p>
        </w:tc>
        <w:tc>
          <w:tcPr>
            <w:tcW w:w="561" w:type="dxa"/>
            <w:tcBorders>
              <w:top w:val="single" w:sz="5" w:space="0" w:color="000000"/>
              <w:left w:val="single" w:sz="5" w:space="0" w:color="000000"/>
              <w:bottom w:val="single" w:sz="5" w:space="0" w:color="000000"/>
              <w:right w:val="single" w:sz="5" w:space="0" w:color="000000"/>
            </w:tcBorders>
          </w:tcPr>
          <w:p w14:paraId="04228BBA"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11</w:t>
            </w:r>
          </w:p>
        </w:tc>
        <w:tc>
          <w:tcPr>
            <w:tcW w:w="10570" w:type="dxa"/>
            <w:tcBorders>
              <w:top w:val="single" w:sz="5" w:space="0" w:color="000000"/>
              <w:left w:val="single" w:sz="5" w:space="0" w:color="000000"/>
              <w:bottom w:val="single" w:sz="5" w:space="0" w:color="000000"/>
              <w:right w:val="single" w:sz="5" w:space="0" w:color="000000"/>
            </w:tcBorders>
          </w:tcPr>
          <w:p w14:paraId="3C571917"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Provide definitions used in data extraction and classifications of target condition(s), index test(s), reference standard(s) and other characteristics (e.g. study design, clinical setting).</w:t>
            </w:r>
          </w:p>
        </w:tc>
        <w:tc>
          <w:tcPr>
            <w:tcW w:w="1871" w:type="dxa"/>
            <w:tcBorders>
              <w:top w:val="single" w:sz="5" w:space="0" w:color="000000"/>
              <w:left w:val="single" w:sz="5" w:space="0" w:color="000000"/>
              <w:bottom w:val="single" w:sz="5" w:space="0" w:color="000000"/>
              <w:right w:val="single" w:sz="5" w:space="0" w:color="000000"/>
            </w:tcBorders>
          </w:tcPr>
          <w:p w14:paraId="746A5BDF" w14:textId="1B3B826F" w:rsidR="00922E37" w:rsidRPr="004C1685" w:rsidRDefault="00922E37" w:rsidP="00922E37">
            <w:pPr>
              <w:pStyle w:val="Default"/>
              <w:spacing w:before="40" w:after="40"/>
              <w:rPr>
                <w:rFonts w:ascii="Arial" w:hAnsi="Arial" w:cs="Arial"/>
                <w:color w:val="auto"/>
              </w:rPr>
            </w:pPr>
            <w:r>
              <w:rPr>
                <w:rFonts w:ascii="Arial" w:hAnsi="Arial" w:cs="Arial"/>
                <w:color w:val="auto"/>
              </w:rPr>
              <w:t>7,8. Data extraction and synthesis</w:t>
            </w:r>
          </w:p>
        </w:tc>
      </w:tr>
      <w:tr w:rsidR="00922E37" w:rsidRPr="004C1685" w14:paraId="3408B288" w14:textId="77777777" w:rsidTr="00922E37">
        <w:trPr>
          <w:trHeight w:val="375"/>
        </w:trPr>
        <w:tc>
          <w:tcPr>
            <w:tcW w:w="2198" w:type="dxa"/>
            <w:tcBorders>
              <w:top w:val="single" w:sz="5" w:space="0" w:color="000000"/>
              <w:left w:val="single" w:sz="5" w:space="0" w:color="000000"/>
              <w:bottom w:val="single" w:sz="5" w:space="0" w:color="000000"/>
              <w:right w:val="single" w:sz="5" w:space="0" w:color="000000"/>
            </w:tcBorders>
          </w:tcPr>
          <w:p w14:paraId="2FE368F9"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Risk of bias and applicability</w:t>
            </w:r>
          </w:p>
        </w:tc>
        <w:tc>
          <w:tcPr>
            <w:tcW w:w="561" w:type="dxa"/>
            <w:tcBorders>
              <w:top w:val="single" w:sz="5" w:space="0" w:color="000000"/>
              <w:left w:val="single" w:sz="5" w:space="0" w:color="000000"/>
              <w:bottom w:val="single" w:sz="5" w:space="0" w:color="000000"/>
              <w:right w:val="single" w:sz="5" w:space="0" w:color="000000"/>
            </w:tcBorders>
          </w:tcPr>
          <w:p w14:paraId="423ED30D"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12</w:t>
            </w:r>
          </w:p>
        </w:tc>
        <w:tc>
          <w:tcPr>
            <w:tcW w:w="10570" w:type="dxa"/>
            <w:tcBorders>
              <w:top w:val="single" w:sz="5" w:space="0" w:color="000000"/>
              <w:left w:val="single" w:sz="5" w:space="0" w:color="000000"/>
              <w:bottom w:val="single" w:sz="5" w:space="0" w:color="000000"/>
              <w:right w:val="single" w:sz="5" w:space="0" w:color="000000"/>
            </w:tcBorders>
          </w:tcPr>
          <w:p w14:paraId="7F337535"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Describe methods used for assessing risk of bias in individual studies and concerns regarding the applicability to the review question.</w:t>
            </w:r>
          </w:p>
        </w:tc>
        <w:tc>
          <w:tcPr>
            <w:tcW w:w="1871" w:type="dxa"/>
            <w:tcBorders>
              <w:top w:val="single" w:sz="5" w:space="0" w:color="000000"/>
              <w:left w:val="single" w:sz="5" w:space="0" w:color="000000"/>
              <w:bottom w:val="single" w:sz="5" w:space="0" w:color="000000"/>
              <w:right w:val="single" w:sz="5" w:space="0" w:color="000000"/>
            </w:tcBorders>
          </w:tcPr>
          <w:p w14:paraId="74246A23" w14:textId="76E4EC57" w:rsidR="00922E37" w:rsidRPr="004C1685" w:rsidRDefault="00922E37" w:rsidP="00922E37">
            <w:pPr>
              <w:pStyle w:val="Default"/>
              <w:spacing w:before="40" w:after="40"/>
              <w:rPr>
                <w:rFonts w:ascii="Arial" w:hAnsi="Arial" w:cs="Arial"/>
                <w:color w:val="auto"/>
              </w:rPr>
            </w:pPr>
            <w:r>
              <w:rPr>
                <w:rFonts w:ascii="Arial" w:hAnsi="Arial" w:cs="Arial"/>
                <w:color w:val="auto"/>
              </w:rPr>
              <w:t>7.Quality assessment.</w:t>
            </w:r>
          </w:p>
        </w:tc>
      </w:tr>
      <w:tr w:rsidR="00922E37" w:rsidRPr="004C1685" w14:paraId="7BCEABC3" w14:textId="77777777" w:rsidTr="00922E37">
        <w:trPr>
          <w:trHeight w:val="333"/>
        </w:trPr>
        <w:tc>
          <w:tcPr>
            <w:tcW w:w="2198" w:type="dxa"/>
            <w:tcBorders>
              <w:top w:val="single" w:sz="5" w:space="0" w:color="000000"/>
              <w:left w:val="single" w:sz="5" w:space="0" w:color="000000"/>
              <w:bottom w:val="single" w:sz="5" w:space="0" w:color="000000"/>
              <w:right w:val="single" w:sz="5" w:space="0" w:color="000000"/>
            </w:tcBorders>
          </w:tcPr>
          <w:p w14:paraId="4CB5E1F3"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Diagnostic accuracy measures</w:t>
            </w:r>
          </w:p>
        </w:tc>
        <w:tc>
          <w:tcPr>
            <w:tcW w:w="561" w:type="dxa"/>
            <w:tcBorders>
              <w:top w:val="single" w:sz="5" w:space="0" w:color="000000"/>
              <w:left w:val="single" w:sz="5" w:space="0" w:color="000000"/>
              <w:bottom w:val="single" w:sz="5" w:space="0" w:color="000000"/>
              <w:right w:val="single" w:sz="5" w:space="0" w:color="000000"/>
            </w:tcBorders>
          </w:tcPr>
          <w:p w14:paraId="78A9F93F"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13</w:t>
            </w:r>
          </w:p>
        </w:tc>
        <w:tc>
          <w:tcPr>
            <w:tcW w:w="10570" w:type="dxa"/>
            <w:tcBorders>
              <w:top w:val="single" w:sz="5" w:space="0" w:color="000000"/>
              <w:left w:val="single" w:sz="5" w:space="0" w:color="000000"/>
              <w:bottom w:val="single" w:sz="5" w:space="0" w:color="000000"/>
              <w:right w:val="single" w:sz="5" w:space="0" w:color="000000"/>
            </w:tcBorders>
          </w:tcPr>
          <w:p w14:paraId="2BCBDB27"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State the principal diagnostic accuracy measure(s) reported (e.g. sensitivity, specificity) and state the unit of assessment (e.g. per-patient, per-lesion).</w:t>
            </w:r>
          </w:p>
        </w:tc>
        <w:tc>
          <w:tcPr>
            <w:tcW w:w="1871" w:type="dxa"/>
            <w:tcBorders>
              <w:top w:val="single" w:sz="5" w:space="0" w:color="000000"/>
              <w:left w:val="single" w:sz="5" w:space="0" w:color="000000"/>
              <w:bottom w:val="single" w:sz="5" w:space="0" w:color="000000"/>
              <w:right w:val="single" w:sz="5" w:space="0" w:color="000000"/>
            </w:tcBorders>
          </w:tcPr>
          <w:p w14:paraId="46A324FC" w14:textId="64A657D2" w:rsidR="00922E37" w:rsidRPr="004C1685" w:rsidRDefault="00922E37" w:rsidP="00922E37">
            <w:pPr>
              <w:pStyle w:val="Default"/>
              <w:spacing w:before="40" w:after="40"/>
              <w:rPr>
                <w:rFonts w:ascii="Arial" w:hAnsi="Arial" w:cs="Arial"/>
                <w:color w:val="auto"/>
              </w:rPr>
            </w:pPr>
            <w:r>
              <w:rPr>
                <w:rFonts w:ascii="Arial" w:hAnsi="Arial" w:cs="Arial"/>
                <w:color w:val="auto"/>
              </w:rPr>
              <w:t>7,8. Data extraction and synthesis</w:t>
            </w:r>
            <w:r>
              <w:rPr>
                <w:rFonts w:ascii="Arial" w:hAnsi="Arial" w:cs="Arial"/>
                <w:color w:val="auto"/>
              </w:rPr>
              <w:t>. 8,9. Meta-analysis</w:t>
            </w:r>
          </w:p>
        </w:tc>
      </w:tr>
      <w:tr w:rsidR="00922E37" w:rsidRPr="004C1685" w14:paraId="479B97E0" w14:textId="77777777" w:rsidTr="00922E37">
        <w:trPr>
          <w:trHeight w:val="245"/>
        </w:trPr>
        <w:tc>
          <w:tcPr>
            <w:tcW w:w="2198" w:type="dxa"/>
            <w:tcBorders>
              <w:top w:val="single" w:sz="5" w:space="0" w:color="000000"/>
              <w:left w:val="single" w:sz="5" w:space="0" w:color="000000"/>
              <w:bottom w:val="single" w:sz="5" w:space="0" w:color="000000"/>
              <w:right w:val="single" w:sz="5" w:space="0" w:color="000000"/>
            </w:tcBorders>
          </w:tcPr>
          <w:p w14:paraId="42A05E56"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 xml:space="preserve">Synthesis of results </w:t>
            </w:r>
          </w:p>
        </w:tc>
        <w:tc>
          <w:tcPr>
            <w:tcW w:w="561" w:type="dxa"/>
            <w:tcBorders>
              <w:top w:val="single" w:sz="5" w:space="0" w:color="000000"/>
              <w:left w:val="single" w:sz="5" w:space="0" w:color="000000"/>
              <w:bottom w:val="single" w:sz="5" w:space="0" w:color="000000"/>
              <w:right w:val="single" w:sz="5" w:space="0" w:color="000000"/>
            </w:tcBorders>
          </w:tcPr>
          <w:p w14:paraId="1D4FE4E2"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14</w:t>
            </w:r>
          </w:p>
        </w:tc>
        <w:tc>
          <w:tcPr>
            <w:tcW w:w="10570" w:type="dxa"/>
            <w:tcBorders>
              <w:top w:val="single" w:sz="5" w:space="0" w:color="000000"/>
              <w:left w:val="single" w:sz="5" w:space="0" w:color="000000"/>
              <w:bottom w:val="single" w:sz="5" w:space="0" w:color="000000"/>
              <w:right w:val="single" w:sz="5" w:space="0" w:color="000000"/>
            </w:tcBorders>
          </w:tcPr>
          <w:p w14:paraId="1D0C6B33"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 xml:space="preserve">Describe methods of handling data, combining results of studies and describing variability between studies. This could include, but is not limited to: a) handling of multiple definitions of target condition. </w:t>
            </w:r>
            <w:r>
              <w:rPr>
                <w:rFonts w:ascii="Arial" w:hAnsi="Arial" w:cs="Arial"/>
                <w:sz w:val="20"/>
                <w:szCs w:val="20"/>
              </w:rPr>
              <w:t xml:space="preserve">b) </w:t>
            </w:r>
            <w:r w:rsidRPr="00AA7EF4">
              <w:rPr>
                <w:rFonts w:ascii="Arial" w:hAnsi="Arial" w:cs="Arial"/>
                <w:sz w:val="20"/>
                <w:szCs w:val="20"/>
              </w:rPr>
              <w:t>handling of multiple thresholds of test positivity, c) handling multiple index test readers, d) handling of indeterminate test results, e) grouping and comparing tests, f) handling of different reference standards</w:t>
            </w:r>
          </w:p>
        </w:tc>
        <w:tc>
          <w:tcPr>
            <w:tcW w:w="1871" w:type="dxa"/>
            <w:tcBorders>
              <w:top w:val="single" w:sz="5" w:space="0" w:color="000000"/>
              <w:left w:val="single" w:sz="5" w:space="0" w:color="000000"/>
              <w:bottom w:val="single" w:sz="5" w:space="0" w:color="000000"/>
              <w:right w:val="single" w:sz="5" w:space="0" w:color="000000"/>
            </w:tcBorders>
          </w:tcPr>
          <w:p w14:paraId="007946BE" w14:textId="519EFDF0" w:rsidR="00922E37" w:rsidRPr="004C1685" w:rsidRDefault="00922E37" w:rsidP="00922E37">
            <w:pPr>
              <w:pStyle w:val="Default"/>
              <w:spacing w:before="40" w:after="40"/>
              <w:rPr>
                <w:rFonts w:ascii="Arial" w:hAnsi="Arial" w:cs="Arial"/>
                <w:color w:val="auto"/>
              </w:rPr>
            </w:pPr>
            <w:r>
              <w:rPr>
                <w:rFonts w:ascii="Arial" w:hAnsi="Arial" w:cs="Arial"/>
                <w:color w:val="auto"/>
              </w:rPr>
              <w:t>7,8. Data extraction and synthesis. 8,9. Meta-analysis</w:t>
            </w:r>
          </w:p>
        </w:tc>
      </w:tr>
    </w:tbl>
    <w:p w14:paraId="371E56B3" w14:textId="77777777" w:rsidR="00E324A8" w:rsidRPr="004C1685" w:rsidRDefault="00E324A8">
      <w:pPr>
        <w:pStyle w:val="CM1"/>
        <w:jc w:val="center"/>
        <w:rPr>
          <w:rFonts w:ascii="Arial" w:hAnsi="Arial" w:cs="Arial"/>
          <w:sz w:val="8"/>
          <w:szCs w:val="8"/>
        </w:rPr>
      </w:pPr>
    </w:p>
    <w:p w14:paraId="21F0ECAB" w14:textId="77777777" w:rsidR="00FB3483" w:rsidRPr="004C1685" w:rsidRDefault="00FB3483">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177"/>
        <w:gridCol w:w="558"/>
        <w:gridCol w:w="10261"/>
        <w:gridCol w:w="2204"/>
      </w:tblGrid>
      <w:tr w:rsidR="00FB3483" w:rsidRPr="004C1685" w14:paraId="005AB249" w14:textId="77777777" w:rsidTr="00FD752E">
        <w:trPr>
          <w:trHeight w:val="663"/>
        </w:trPr>
        <w:tc>
          <w:tcPr>
            <w:tcW w:w="223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2B41538"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6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19EC88E" w14:textId="77777777"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113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380C6CE" w14:textId="77777777" w:rsidR="00FB3483" w:rsidRPr="004C1685" w:rsidRDefault="000D5904" w:rsidP="00FD752E">
            <w:pPr>
              <w:pStyle w:val="Default"/>
              <w:rPr>
                <w:rFonts w:ascii="Arial" w:hAnsi="Arial" w:cs="Arial"/>
                <w:color w:val="FFFFFF"/>
                <w:sz w:val="22"/>
                <w:szCs w:val="22"/>
              </w:rPr>
            </w:pPr>
            <w:r>
              <w:rPr>
                <w:rFonts w:ascii="Arial" w:hAnsi="Arial" w:cs="Arial"/>
                <w:b/>
                <w:bCs/>
                <w:color w:val="FFFFFF"/>
                <w:sz w:val="22"/>
                <w:szCs w:val="22"/>
              </w:rPr>
              <w:t xml:space="preserve">PRISMA-DTA </w:t>
            </w:r>
            <w:r w:rsidRPr="004C1685">
              <w:rPr>
                <w:rFonts w:ascii="Arial" w:hAnsi="Arial" w:cs="Arial"/>
                <w:b/>
                <w:bCs/>
                <w:color w:val="FFFFFF"/>
                <w:sz w:val="22"/>
                <w:szCs w:val="22"/>
              </w:rPr>
              <w:t xml:space="preserve">Checklist </w:t>
            </w:r>
            <w:r w:rsidR="00FD752E">
              <w:rPr>
                <w:rFonts w:ascii="Arial" w:hAnsi="Arial" w:cs="Arial"/>
                <w:b/>
                <w:bCs/>
                <w:color w:val="FFFFFF"/>
                <w:sz w:val="22"/>
                <w:szCs w:val="22"/>
              </w:rPr>
              <w:t>I</w:t>
            </w:r>
            <w:r w:rsidRPr="004C1685">
              <w:rPr>
                <w:rFonts w:ascii="Arial" w:hAnsi="Arial" w:cs="Arial"/>
                <w:b/>
                <w:bCs/>
                <w:color w:val="FFFFFF"/>
                <w:sz w:val="22"/>
                <w:szCs w:val="22"/>
              </w:rPr>
              <w:t>tem</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E5790CB" w14:textId="77777777"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E17F9D" w:rsidRPr="004C1685" w14:paraId="0C15E2CA" w14:textId="77777777" w:rsidTr="00FD752E">
        <w:trPr>
          <w:trHeight w:val="359"/>
        </w:trPr>
        <w:tc>
          <w:tcPr>
            <w:tcW w:w="2235" w:type="dxa"/>
            <w:tcBorders>
              <w:top w:val="single" w:sz="5" w:space="0" w:color="000000"/>
              <w:left w:val="single" w:sz="5" w:space="0" w:color="000000"/>
              <w:bottom w:val="single" w:sz="4" w:space="0" w:color="auto"/>
              <w:right w:val="single" w:sz="5" w:space="0" w:color="000000"/>
            </w:tcBorders>
          </w:tcPr>
          <w:p w14:paraId="32765BC9" w14:textId="77777777" w:rsidR="00E17F9D" w:rsidRPr="00AA7EF4" w:rsidRDefault="00E17F9D" w:rsidP="005979B8">
            <w:pPr>
              <w:pStyle w:val="Default"/>
              <w:spacing w:before="40" w:after="40"/>
              <w:rPr>
                <w:rFonts w:ascii="Arial" w:hAnsi="Arial" w:cs="Arial"/>
                <w:sz w:val="20"/>
                <w:szCs w:val="20"/>
              </w:rPr>
            </w:pPr>
            <w:r w:rsidRPr="00AA7EF4">
              <w:rPr>
                <w:rFonts w:ascii="Arial" w:hAnsi="Arial" w:cs="Arial"/>
                <w:sz w:val="20"/>
                <w:szCs w:val="20"/>
              </w:rPr>
              <w:t>Meta-analysis</w:t>
            </w:r>
          </w:p>
        </w:tc>
        <w:tc>
          <w:tcPr>
            <w:tcW w:w="567" w:type="dxa"/>
            <w:tcBorders>
              <w:top w:val="single" w:sz="5" w:space="0" w:color="000000"/>
              <w:left w:val="single" w:sz="5" w:space="0" w:color="000000"/>
              <w:bottom w:val="single" w:sz="4" w:space="0" w:color="auto"/>
              <w:right w:val="single" w:sz="5" w:space="0" w:color="000000"/>
            </w:tcBorders>
          </w:tcPr>
          <w:p w14:paraId="01ABE985" w14:textId="77777777" w:rsidR="00E17F9D" w:rsidRPr="00AA7EF4" w:rsidRDefault="00E17F9D" w:rsidP="003B79FF">
            <w:pPr>
              <w:pStyle w:val="Default"/>
              <w:spacing w:before="40" w:after="40"/>
              <w:jc w:val="right"/>
              <w:rPr>
                <w:rFonts w:ascii="Arial" w:hAnsi="Arial" w:cs="Arial"/>
                <w:sz w:val="20"/>
                <w:szCs w:val="20"/>
              </w:rPr>
            </w:pPr>
            <w:r w:rsidRPr="00AA7EF4">
              <w:rPr>
                <w:rFonts w:ascii="Arial" w:hAnsi="Arial" w:cs="Arial"/>
                <w:sz w:val="20"/>
                <w:szCs w:val="20"/>
              </w:rPr>
              <w:t>D2</w:t>
            </w:r>
          </w:p>
        </w:tc>
        <w:tc>
          <w:tcPr>
            <w:tcW w:w="11138" w:type="dxa"/>
            <w:tcBorders>
              <w:top w:val="single" w:sz="5" w:space="0" w:color="000000"/>
              <w:left w:val="single" w:sz="5" w:space="0" w:color="000000"/>
              <w:bottom w:val="single" w:sz="4" w:space="0" w:color="auto"/>
              <w:right w:val="single" w:sz="5" w:space="0" w:color="000000"/>
            </w:tcBorders>
          </w:tcPr>
          <w:p w14:paraId="3B2A375C" w14:textId="77777777" w:rsidR="00E17F9D" w:rsidRPr="00AA7EF4" w:rsidRDefault="00E17F9D" w:rsidP="005979B8">
            <w:pPr>
              <w:pStyle w:val="Default"/>
              <w:spacing w:before="40" w:after="40"/>
              <w:rPr>
                <w:rFonts w:ascii="Arial" w:hAnsi="Arial" w:cs="Arial"/>
                <w:sz w:val="20"/>
                <w:szCs w:val="20"/>
              </w:rPr>
            </w:pPr>
            <w:r w:rsidRPr="00AA7EF4">
              <w:rPr>
                <w:rFonts w:ascii="Arial" w:hAnsi="Arial" w:cs="Arial"/>
                <w:sz w:val="20"/>
                <w:szCs w:val="20"/>
              </w:rPr>
              <w:t>Report the statistical methods used for meta-analyses, if performed.</w:t>
            </w:r>
          </w:p>
        </w:tc>
        <w:tc>
          <w:tcPr>
            <w:tcW w:w="1260" w:type="dxa"/>
            <w:tcBorders>
              <w:top w:val="single" w:sz="5" w:space="0" w:color="000000"/>
              <w:left w:val="single" w:sz="5" w:space="0" w:color="000000"/>
              <w:bottom w:val="single" w:sz="4" w:space="0" w:color="auto"/>
              <w:right w:val="single" w:sz="5" w:space="0" w:color="000000"/>
            </w:tcBorders>
          </w:tcPr>
          <w:p w14:paraId="5D9A860F" w14:textId="048F1A21" w:rsidR="00E17F9D" w:rsidRPr="004C1685" w:rsidRDefault="00922E37" w:rsidP="005979B8">
            <w:pPr>
              <w:pStyle w:val="Default"/>
              <w:spacing w:before="40" w:after="40"/>
              <w:rPr>
                <w:rFonts w:ascii="Arial" w:hAnsi="Arial" w:cs="Arial"/>
                <w:color w:val="auto"/>
              </w:rPr>
            </w:pPr>
            <w:r>
              <w:rPr>
                <w:rFonts w:ascii="Arial" w:hAnsi="Arial" w:cs="Arial"/>
                <w:color w:val="auto"/>
              </w:rPr>
              <w:t>8,9. Meta-analysis</w:t>
            </w:r>
          </w:p>
        </w:tc>
      </w:tr>
      <w:tr w:rsidR="00922E37" w:rsidRPr="004C1685" w14:paraId="14C5B72E" w14:textId="77777777" w:rsidTr="00FD752E">
        <w:trPr>
          <w:trHeight w:val="568"/>
        </w:trPr>
        <w:tc>
          <w:tcPr>
            <w:tcW w:w="2235" w:type="dxa"/>
            <w:tcBorders>
              <w:top w:val="single" w:sz="4" w:space="0" w:color="auto"/>
              <w:left w:val="single" w:sz="5" w:space="0" w:color="000000"/>
              <w:bottom w:val="double" w:sz="2" w:space="0" w:color="FFFFCC"/>
              <w:right w:val="single" w:sz="5" w:space="0" w:color="000000"/>
            </w:tcBorders>
          </w:tcPr>
          <w:p w14:paraId="3EAA2418"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 xml:space="preserve">Additional analyses </w:t>
            </w:r>
          </w:p>
        </w:tc>
        <w:tc>
          <w:tcPr>
            <w:tcW w:w="567" w:type="dxa"/>
            <w:tcBorders>
              <w:top w:val="single" w:sz="4" w:space="0" w:color="auto"/>
              <w:left w:val="single" w:sz="5" w:space="0" w:color="000000"/>
              <w:bottom w:val="double" w:sz="2" w:space="0" w:color="FFFFCC"/>
              <w:right w:val="single" w:sz="5" w:space="0" w:color="000000"/>
            </w:tcBorders>
          </w:tcPr>
          <w:p w14:paraId="203775DA"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16</w:t>
            </w:r>
          </w:p>
        </w:tc>
        <w:tc>
          <w:tcPr>
            <w:tcW w:w="11138" w:type="dxa"/>
            <w:tcBorders>
              <w:top w:val="single" w:sz="4" w:space="0" w:color="auto"/>
              <w:left w:val="single" w:sz="5" w:space="0" w:color="000000"/>
              <w:bottom w:val="double" w:sz="5" w:space="0" w:color="000000"/>
              <w:right w:val="single" w:sz="5" w:space="0" w:color="000000"/>
            </w:tcBorders>
          </w:tcPr>
          <w:p w14:paraId="0AB0EA77"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 xml:space="preserve">Describe methods of additional analyses (e.g., sensitivity or subgroup analyses, meta-regression), if done, indicating which were pre-specified. </w:t>
            </w:r>
          </w:p>
        </w:tc>
        <w:tc>
          <w:tcPr>
            <w:tcW w:w="1260" w:type="dxa"/>
            <w:tcBorders>
              <w:top w:val="single" w:sz="4" w:space="0" w:color="auto"/>
              <w:left w:val="single" w:sz="5" w:space="0" w:color="000000"/>
              <w:bottom w:val="double" w:sz="5" w:space="0" w:color="000000"/>
              <w:right w:val="single" w:sz="5" w:space="0" w:color="000000"/>
            </w:tcBorders>
          </w:tcPr>
          <w:p w14:paraId="401F8889" w14:textId="2AE35FDD" w:rsidR="00922E37" w:rsidRPr="004C1685" w:rsidRDefault="00922E37" w:rsidP="00922E37">
            <w:pPr>
              <w:pStyle w:val="Default"/>
              <w:spacing w:before="40" w:after="40"/>
              <w:rPr>
                <w:rFonts w:ascii="Arial" w:hAnsi="Arial" w:cs="Arial"/>
                <w:color w:val="auto"/>
              </w:rPr>
            </w:pPr>
            <w:r>
              <w:rPr>
                <w:rFonts w:ascii="Arial" w:hAnsi="Arial" w:cs="Arial"/>
                <w:color w:val="auto"/>
              </w:rPr>
              <w:t>8,9. Meta-analysis</w:t>
            </w:r>
          </w:p>
        </w:tc>
      </w:tr>
      <w:tr w:rsidR="00922E37" w:rsidRPr="004C1685" w14:paraId="13CAF9C5"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0111729" w14:textId="77777777" w:rsidR="00922E37" w:rsidRPr="00E17F9D" w:rsidRDefault="00922E37" w:rsidP="00922E37">
            <w:pPr>
              <w:pStyle w:val="Default"/>
              <w:rPr>
                <w:rFonts w:ascii="Arial" w:hAnsi="Arial" w:cs="Arial"/>
                <w:sz w:val="20"/>
                <w:szCs w:val="20"/>
              </w:rPr>
            </w:pPr>
            <w:r w:rsidRPr="00E17F9D">
              <w:rPr>
                <w:rFonts w:ascii="Arial" w:hAnsi="Arial" w:cs="Arial"/>
                <w:b/>
                <w:bCs/>
                <w:sz w:val="20"/>
                <w:szCs w:val="20"/>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2AB24342" w14:textId="77777777" w:rsidR="00922E37" w:rsidRPr="004C1685" w:rsidRDefault="00922E37" w:rsidP="00922E37">
            <w:pPr>
              <w:pStyle w:val="Default"/>
              <w:jc w:val="center"/>
              <w:rPr>
                <w:rFonts w:ascii="Arial" w:hAnsi="Arial" w:cs="Arial"/>
                <w:color w:val="auto"/>
              </w:rPr>
            </w:pPr>
          </w:p>
        </w:tc>
      </w:tr>
      <w:tr w:rsidR="00922E37" w:rsidRPr="004C1685" w14:paraId="056A2E15" w14:textId="77777777" w:rsidTr="00FD752E">
        <w:trPr>
          <w:trHeight w:val="578"/>
        </w:trPr>
        <w:tc>
          <w:tcPr>
            <w:tcW w:w="2235" w:type="dxa"/>
            <w:tcBorders>
              <w:top w:val="single" w:sz="5" w:space="0" w:color="000000"/>
              <w:left w:val="single" w:sz="5" w:space="0" w:color="000000"/>
              <w:bottom w:val="single" w:sz="5" w:space="0" w:color="000000"/>
              <w:right w:val="single" w:sz="5" w:space="0" w:color="000000"/>
            </w:tcBorders>
          </w:tcPr>
          <w:p w14:paraId="6CDCC3EB"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 xml:space="preserve">Study selection </w:t>
            </w:r>
          </w:p>
        </w:tc>
        <w:tc>
          <w:tcPr>
            <w:tcW w:w="567" w:type="dxa"/>
            <w:tcBorders>
              <w:top w:val="single" w:sz="5" w:space="0" w:color="000000"/>
              <w:left w:val="single" w:sz="5" w:space="0" w:color="000000"/>
              <w:bottom w:val="single" w:sz="5" w:space="0" w:color="000000"/>
              <w:right w:val="single" w:sz="5" w:space="0" w:color="000000"/>
            </w:tcBorders>
          </w:tcPr>
          <w:p w14:paraId="6C5507E7"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17</w:t>
            </w:r>
          </w:p>
        </w:tc>
        <w:tc>
          <w:tcPr>
            <w:tcW w:w="11138" w:type="dxa"/>
            <w:tcBorders>
              <w:top w:val="single" w:sz="5" w:space="0" w:color="000000"/>
              <w:left w:val="single" w:sz="5" w:space="0" w:color="000000"/>
              <w:bottom w:val="single" w:sz="5" w:space="0" w:color="000000"/>
              <w:right w:val="single" w:sz="5" w:space="0" w:color="000000"/>
            </w:tcBorders>
          </w:tcPr>
          <w:p w14:paraId="151D1ABD" w14:textId="77777777" w:rsidR="00922E37" w:rsidRPr="00AA7EF4" w:rsidRDefault="00922E37" w:rsidP="00922E37">
            <w:pPr>
              <w:pStyle w:val="Default"/>
              <w:spacing w:before="40" w:after="40"/>
              <w:rPr>
                <w:rFonts w:ascii="Arial" w:hAnsi="Arial" w:cs="Arial"/>
                <w:sz w:val="20"/>
                <w:szCs w:val="20"/>
              </w:rPr>
            </w:pPr>
            <w:r>
              <w:rPr>
                <w:rFonts w:ascii="Arial" w:hAnsi="Arial" w:cs="Arial"/>
                <w:sz w:val="20"/>
                <w:szCs w:val="20"/>
              </w:rPr>
              <w:t>Provide</w:t>
            </w:r>
            <w:r w:rsidRPr="00AA7EF4">
              <w:rPr>
                <w:rFonts w:ascii="Arial" w:hAnsi="Arial" w:cs="Arial"/>
                <w:sz w:val="20"/>
                <w:szCs w:val="20"/>
              </w:rPr>
              <w:t xml:space="preserve"> numbers of studies screened, assessed for eligibility, included in the review</w:t>
            </w:r>
            <w:r>
              <w:rPr>
                <w:rFonts w:ascii="Arial" w:hAnsi="Arial" w:cs="Arial"/>
                <w:sz w:val="20"/>
                <w:szCs w:val="20"/>
              </w:rPr>
              <w:t xml:space="preserve"> (and included in meta-analysis, if applicable) </w:t>
            </w:r>
            <w:r w:rsidRPr="00AA7EF4">
              <w:rPr>
                <w:rFonts w:ascii="Arial" w:hAnsi="Arial" w:cs="Arial"/>
                <w:sz w:val="20"/>
                <w:szCs w:val="20"/>
              </w:rPr>
              <w:t xml:space="preserve">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189774D7" w14:textId="4826E7A6" w:rsidR="00922E37" w:rsidRPr="004C1685" w:rsidRDefault="00922E37" w:rsidP="00922E37">
            <w:pPr>
              <w:pStyle w:val="Default"/>
              <w:spacing w:before="40" w:after="40"/>
              <w:rPr>
                <w:rFonts w:ascii="Arial" w:hAnsi="Arial" w:cs="Arial"/>
                <w:color w:val="auto"/>
              </w:rPr>
            </w:pPr>
            <w:r>
              <w:rPr>
                <w:rFonts w:ascii="Arial" w:hAnsi="Arial" w:cs="Arial"/>
                <w:color w:val="auto"/>
              </w:rPr>
              <w:t>9. Results</w:t>
            </w:r>
          </w:p>
        </w:tc>
      </w:tr>
      <w:tr w:rsidR="00922E37" w:rsidRPr="004C1685" w14:paraId="4AD82CDE" w14:textId="77777777" w:rsidTr="00FD752E">
        <w:trPr>
          <w:trHeight w:val="578"/>
        </w:trPr>
        <w:tc>
          <w:tcPr>
            <w:tcW w:w="2235" w:type="dxa"/>
            <w:tcBorders>
              <w:top w:val="single" w:sz="5" w:space="0" w:color="000000"/>
              <w:left w:val="single" w:sz="5" w:space="0" w:color="000000"/>
              <w:bottom w:val="single" w:sz="5" w:space="0" w:color="000000"/>
              <w:right w:val="single" w:sz="5" w:space="0" w:color="000000"/>
            </w:tcBorders>
          </w:tcPr>
          <w:p w14:paraId="5576842A"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 xml:space="preserve">Study characteristics </w:t>
            </w:r>
          </w:p>
        </w:tc>
        <w:tc>
          <w:tcPr>
            <w:tcW w:w="567" w:type="dxa"/>
            <w:tcBorders>
              <w:top w:val="single" w:sz="5" w:space="0" w:color="000000"/>
              <w:left w:val="single" w:sz="5" w:space="0" w:color="000000"/>
              <w:bottom w:val="single" w:sz="5" w:space="0" w:color="000000"/>
              <w:right w:val="single" w:sz="5" w:space="0" w:color="000000"/>
            </w:tcBorders>
          </w:tcPr>
          <w:p w14:paraId="3EB9235D"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18</w:t>
            </w:r>
          </w:p>
        </w:tc>
        <w:tc>
          <w:tcPr>
            <w:tcW w:w="11138" w:type="dxa"/>
            <w:tcBorders>
              <w:top w:val="single" w:sz="5" w:space="0" w:color="000000"/>
              <w:left w:val="single" w:sz="5" w:space="0" w:color="000000"/>
              <w:bottom w:val="single" w:sz="5" w:space="0" w:color="000000"/>
              <w:right w:val="single" w:sz="5" w:space="0" w:color="000000"/>
            </w:tcBorders>
          </w:tcPr>
          <w:p w14:paraId="5F8E7409"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For each included study provide citations and present key characteristics including: a) participant characteristics (presentation, prior testing), b) clinical setting, c) study design, d)</w:t>
            </w:r>
            <w:r w:rsidRPr="00AA7EF4">
              <w:rPr>
                <w:rFonts w:ascii="Arial" w:hAnsi="Arial" w:cs="Arial"/>
                <w:sz w:val="20"/>
                <w:szCs w:val="20"/>
              </w:rPr>
              <w:tab/>
              <w:t>target condition definition,</w:t>
            </w:r>
            <w:r w:rsidRPr="00AA7EF4">
              <w:rPr>
                <w:rFonts w:ascii="Arial" w:hAnsi="Arial" w:cs="Arial"/>
              </w:rPr>
              <w:t xml:space="preserve"> </w:t>
            </w:r>
            <w:r w:rsidRPr="00AA7EF4">
              <w:rPr>
                <w:rFonts w:ascii="Arial" w:hAnsi="Arial" w:cs="Arial"/>
                <w:sz w:val="20"/>
                <w:szCs w:val="20"/>
              </w:rPr>
              <w:t>e) index test, f) reference standard, g) sample size, h) funding sources</w:t>
            </w:r>
          </w:p>
        </w:tc>
        <w:tc>
          <w:tcPr>
            <w:tcW w:w="1260" w:type="dxa"/>
            <w:tcBorders>
              <w:top w:val="single" w:sz="5" w:space="0" w:color="000000"/>
              <w:left w:val="single" w:sz="5" w:space="0" w:color="000000"/>
              <w:bottom w:val="single" w:sz="5" w:space="0" w:color="000000"/>
              <w:right w:val="single" w:sz="5" w:space="0" w:color="000000"/>
            </w:tcBorders>
          </w:tcPr>
          <w:p w14:paraId="77066185" w14:textId="0ABF098F" w:rsidR="00922E37" w:rsidRPr="004C1685" w:rsidRDefault="00922E37" w:rsidP="00922E37">
            <w:pPr>
              <w:pStyle w:val="Default"/>
              <w:spacing w:before="40" w:after="40"/>
              <w:rPr>
                <w:rFonts w:ascii="Arial" w:hAnsi="Arial" w:cs="Arial"/>
                <w:color w:val="auto"/>
              </w:rPr>
            </w:pPr>
            <w:r>
              <w:rPr>
                <w:rFonts w:ascii="Arial" w:hAnsi="Arial" w:cs="Arial"/>
                <w:color w:val="auto"/>
              </w:rPr>
              <w:t>9,10.Results. Sociodemographic characteristics.</w:t>
            </w:r>
          </w:p>
        </w:tc>
      </w:tr>
      <w:tr w:rsidR="00922E37" w:rsidRPr="004C1685" w14:paraId="5EA976F7" w14:textId="77777777" w:rsidTr="00FD752E">
        <w:trPr>
          <w:trHeight w:val="333"/>
        </w:trPr>
        <w:tc>
          <w:tcPr>
            <w:tcW w:w="2235" w:type="dxa"/>
            <w:tcBorders>
              <w:top w:val="single" w:sz="5" w:space="0" w:color="000000"/>
              <w:left w:val="single" w:sz="5" w:space="0" w:color="000000"/>
              <w:bottom w:val="single" w:sz="5" w:space="0" w:color="000000"/>
              <w:right w:val="single" w:sz="5" w:space="0" w:color="000000"/>
            </w:tcBorders>
          </w:tcPr>
          <w:p w14:paraId="623E1CBC"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Risk of bias and applicability</w:t>
            </w:r>
          </w:p>
        </w:tc>
        <w:tc>
          <w:tcPr>
            <w:tcW w:w="567" w:type="dxa"/>
            <w:tcBorders>
              <w:top w:val="single" w:sz="5" w:space="0" w:color="000000"/>
              <w:left w:val="single" w:sz="5" w:space="0" w:color="000000"/>
              <w:bottom w:val="single" w:sz="5" w:space="0" w:color="000000"/>
              <w:right w:val="single" w:sz="5" w:space="0" w:color="000000"/>
            </w:tcBorders>
          </w:tcPr>
          <w:p w14:paraId="03E13B35"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19</w:t>
            </w:r>
          </w:p>
        </w:tc>
        <w:tc>
          <w:tcPr>
            <w:tcW w:w="11138" w:type="dxa"/>
            <w:tcBorders>
              <w:top w:val="single" w:sz="5" w:space="0" w:color="000000"/>
              <w:left w:val="single" w:sz="5" w:space="0" w:color="000000"/>
              <w:bottom w:val="single" w:sz="5" w:space="0" w:color="000000"/>
              <w:right w:val="single" w:sz="5" w:space="0" w:color="000000"/>
            </w:tcBorders>
          </w:tcPr>
          <w:p w14:paraId="72A90ABC"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Present evaluation of risk of bias and concerns regarding applicability for each study.</w:t>
            </w:r>
          </w:p>
        </w:tc>
        <w:tc>
          <w:tcPr>
            <w:tcW w:w="1260" w:type="dxa"/>
            <w:tcBorders>
              <w:top w:val="single" w:sz="5" w:space="0" w:color="000000"/>
              <w:left w:val="single" w:sz="5" w:space="0" w:color="000000"/>
              <w:bottom w:val="single" w:sz="5" w:space="0" w:color="000000"/>
              <w:right w:val="single" w:sz="5" w:space="0" w:color="000000"/>
            </w:tcBorders>
          </w:tcPr>
          <w:p w14:paraId="5A0DCE20" w14:textId="2CB7396A" w:rsidR="00922E37" w:rsidRPr="004C1685" w:rsidRDefault="00922E37" w:rsidP="00922E37">
            <w:pPr>
              <w:pStyle w:val="Default"/>
              <w:spacing w:before="40" w:after="40"/>
              <w:rPr>
                <w:rFonts w:ascii="Arial" w:hAnsi="Arial" w:cs="Arial"/>
                <w:color w:val="auto"/>
              </w:rPr>
            </w:pPr>
            <w:r>
              <w:rPr>
                <w:rFonts w:ascii="Arial" w:hAnsi="Arial" w:cs="Arial"/>
                <w:color w:val="auto"/>
              </w:rPr>
              <w:t>9,10. Results</w:t>
            </w:r>
          </w:p>
        </w:tc>
      </w:tr>
      <w:tr w:rsidR="00922E37" w:rsidRPr="004C1685" w14:paraId="20D8F7CA" w14:textId="77777777" w:rsidTr="00FD752E">
        <w:trPr>
          <w:trHeight w:val="578"/>
        </w:trPr>
        <w:tc>
          <w:tcPr>
            <w:tcW w:w="2235" w:type="dxa"/>
            <w:tcBorders>
              <w:top w:val="single" w:sz="5" w:space="0" w:color="000000"/>
              <w:left w:val="single" w:sz="5" w:space="0" w:color="000000"/>
              <w:bottom w:val="single" w:sz="5" w:space="0" w:color="000000"/>
              <w:right w:val="single" w:sz="5" w:space="0" w:color="000000"/>
            </w:tcBorders>
          </w:tcPr>
          <w:p w14:paraId="2645DDAA"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 xml:space="preserve">Results of individual studies </w:t>
            </w:r>
          </w:p>
        </w:tc>
        <w:tc>
          <w:tcPr>
            <w:tcW w:w="567" w:type="dxa"/>
            <w:tcBorders>
              <w:top w:val="single" w:sz="5" w:space="0" w:color="000000"/>
              <w:left w:val="single" w:sz="5" w:space="0" w:color="000000"/>
              <w:bottom w:val="single" w:sz="5" w:space="0" w:color="000000"/>
              <w:right w:val="single" w:sz="5" w:space="0" w:color="000000"/>
            </w:tcBorders>
          </w:tcPr>
          <w:p w14:paraId="615586DE"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20</w:t>
            </w:r>
          </w:p>
        </w:tc>
        <w:tc>
          <w:tcPr>
            <w:tcW w:w="11138" w:type="dxa"/>
            <w:tcBorders>
              <w:top w:val="single" w:sz="5" w:space="0" w:color="000000"/>
              <w:left w:val="single" w:sz="5" w:space="0" w:color="000000"/>
              <w:bottom w:val="single" w:sz="5" w:space="0" w:color="000000"/>
              <w:right w:val="single" w:sz="5" w:space="0" w:color="000000"/>
            </w:tcBorders>
          </w:tcPr>
          <w:p w14:paraId="2923D0C3"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 xml:space="preserve">For each analysis in each study (e.g. unique combination of index test, reference standard, and positivity threshold) report 2x2 data (TP, FP, FN, TN) with estimates of diagnostic accuracy and confidence intervals, ideally with a forest or </w:t>
            </w:r>
            <w:r>
              <w:rPr>
                <w:rFonts w:ascii="Arial" w:hAnsi="Arial" w:cs="Arial"/>
                <w:sz w:val="20"/>
                <w:szCs w:val="20"/>
              </w:rPr>
              <w:t xml:space="preserve">receiver operator characteristic </w:t>
            </w:r>
            <w:r w:rsidRPr="00AA7EF4">
              <w:rPr>
                <w:rFonts w:ascii="Arial" w:hAnsi="Arial" w:cs="Arial"/>
                <w:sz w:val="20"/>
                <w:szCs w:val="20"/>
              </w:rPr>
              <w:t>(ROC) plot.</w:t>
            </w:r>
          </w:p>
        </w:tc>
        <w:tc>
          <w:tcPr>
            <w:tcW w:w="1260" w:type="dxa"/>
            <w:tcBorders>
              <w:top w:val="single" w:sz="5" w:space="0" w:color="000000"/>
              <w:left w:val="single" w:sz="5" w:space="0" w:color="000000"/>
              <w:bottom w:val="single" w:sz="5" w:space="0" w:color="000000"/>
              <w:right w:val="single" w:sz="5" w:space="0" w:color="000000"/>
            </w:tcBorders>
          </w:tcPr>
          <w:p w14:paraId="5E0C81B5" w14:textId="69854AB8" w:rsidR="00922E37" w:rsidRPr="004C1685" w:rsidRDefault="00922E37" w:rsidP="00922E37">
            <w:pPr>
              <w:pStyle w:val="Default"/>
              <w:spacing w:before="40" w:after="40"/>
              <w:rPr>
                <w:rFonts w:ascii="Arial" w:hAnsi="Arial" w:cs="Arial"/>
                <w:color w:val="auto"/>
              </w:rPr>
            </w:pPr>
            <w:r>
              <w:rPr>
                <w:rFonts w:ascii="Arial" w:hAnsi="Arial" w:cs="Arial"/>
                <w:color w:val="auto"/>
              </w:rPr>
              <w:t>9-16. Results</w:t>
            </w:r>
          </w:p>
        </w:tc>
      </w:tr>
      <w:tr w:rsidR="00922E37" w:rsidRPr="004C1685" w14:paraId="3FF80747" w14:textId="77777777" w:rsidTr="00FD752E">
        <w:trPr>
          <w:trHeight w:val="335"/>
        </w:trPr>
        <w:tc>
          <w:tcPr>
            <w:tcW w:w="2235" w:type="dxa"/>
            <w:tcBorders>
              <w:top w:val="single" w:sz="5" w:space="0" w:color="000000"/>
              <w:left w:val="single" w:sz="5" w:space="0" w:color="000000"/>
              <w:bottom w:val="single" w:sz="5" w:space="0" w:color="000000"/>
              <w:right w:val="single" w:sz="5" w:space="0" w:color="000000"/>
            </w:tcBorders>
          </w:tcPr>
          <w:p w14:paraId="3EA6BD9A"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 xml:space="preserve">Synthesis of results </w:t>
            </w:r>
          </w:p>
        </w:tc>
        <w:tc>
          <w:tcPr>
            <w:tcW w:w="567" w:type="dxa"/>
            <w:tcBorders>
              <w:top w:val="single" w:sz="5" w:space="0" w:color="000000"/>
              <w:left w:val="single" w:sz="5" w:space="0" w:color="000000"/>
              <w:bottom w:val="single" w:sz="5" w:space="0" w:color="000000"/>
              <w:right w:val="single" w:sz="5" w:space="0" w:color="000000"/>
            </w:tcBorders>
          </w:tcPr>
          <w:p w14:paraId="1DC47FC9"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21</w:t>
            </w:r>
          </w:p>
        </w:tc>
        <w:tc>
          <w:tcPr>
            <w:tcW w:w="11138" w:type="dxa"/>
            <w:tcBorders>
              <w:top w:val="single" w:sz="5" w:space="0" w:color="000000"/>
              <w:left w:val="single" w:sz="5" w:space="0" w:color="000000"/>
              <w:bottom w:val="single" w:sz="5" w:space="0" w:color="000000"/>
              <w:right w:val="single" w:sz="5" w:space="0" w:color="000000"/>
            </w:tcBorders>
          </w:tcPr>
          <w:p w14:paraId="1666F666"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Describe test accuracy, including variability; if meta-analysis was done, include results and confidence intervals.</w:t>
            </w:r>
          </w:p>
        </w:tc>
        <w:tc>
          <w:tcPr>
            <w:tcW w:w="1260" w:type="dxa"/>
            <w:tcBorders>
              <w:top w:val="single" w:sz="5" w:space="0" w:color="000000"/>
              <w:left w:val="single" w:sz="5" w:space="0" w:color="000000"/>
              <w:bottom w:val="single" w:sz="5" w:space="0" w:color="000000"/>
              <w:right w:val="single" w:sz="5" w:space="0" w:color="000000"/>
            </w:tcBorders>
          </w:tcPr>
          <w:p w14:paraId="07075943" w14:textId="00558F2D" w:rsidR="00922E37" w:rsidRPr="004C1685" w:rsidRDefault="00922E37" w:rsidP="00922E37">
            <w:pPr>
              <w:pStyle w:val="Default"/>
              <w:spacing w:before="40" w:after="40"/>
              <w:rPr>
                <w:rFonts w:ascii="Arial" w:hAnsi="Arial" w:cs="Arial"/>
                <w:color w:val="auto"/>
              </w:rPr>
            </w:pPr>
            <w:r>
              <w:rPr>
                <w:rFonts w:ascii="Arial" w:hAnsi="Arial" w:cs="Arial"/>
                <w:color w:val="auto"/>
              </w:rPr>
              <w:t xml:space="preserve">16. DTA meta </w:t>
            </w:r>
            <w:r>
              <w:rPr>
                <w:rFonts w:ascii="Arial" w:hAnsi="Arial" w:cs="Arial"/>
                <w:color w:val="auto"/>
              </w:rPr>
              <w:lastRenderedPageBreak/>
              <w:t>analysis</w:t>
            </w:r>
          </w:p>
        </w:tc>
      </w:tr>
      <w:tr w:rsidR="00922E37" w:rsidRPr="004C1685" w14:paraId="11665CA5" w14:textId="77777777" w:rsidTr="00FD752E">
        <w:trPr>
          <w:trHeight w:val="393"/>
        </w:trPr>
        <w:tc>
          <w:tcPr>
            <w:tcW w:w="2235" w:type="dxa"/>
            <w:tcBorders>
              <w:top w:val="single" w:sz="5" w:space="0" w:color="000000"/>
              <w:left w:val="single" w:sz="5" w:space="0" w:color="000000"/>
              <w:bottom w:val="double" w:sz="2" w:space="0" w:color="FFFFCC"/>
              <w:right w:val="single" w:sz="5" w:space="0" w:color="000000"/>
            </w:tcBorders>
          </w:tcPr>
          <w:p w14:paraId="293C0184"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lastRenderedPageBreak/>
              <w:t xml:space="preserve">Additional analysis </w:t>
            </w:r>
          </w:p>
        </w:tc>
        <w:tc>
          <w:tcPr>
            <w:tcW w:w="567" w:type="dxa"/>
            <w:tcBorders>
              <w:top w:val="single" w:sz="5" w:space="0" w:color="000000"/>
              <w:left w:val="single" w:sz="5" w:space="0" w:color="000000"/>
              <w:bottom w:val="double" w:sz="2" w:space="0" w:color="FFFFCC"/>
              <w:right w:val="single" w:sz="5" w:space="0" w:color="000000"/>
            </w:tcBorders>
          </w:tcPr>
          <w:p w14:paraId="7E12ECCE"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23</w:t>
            </w:r>
          </w:p>
        </w:tc>
        <w:tc>
          <w:tcPr>
            <w:tcW w:w="11138" w:type="dxa"/>
            <w:tcBorders>
              <w:top w:val="single" w:sz="5" w:space="0" w:color="000000"/>
              <w:left w:val="single" w:sz="5" w:space="0" w:color="000000"/>
              <w:bottom w:val="double" w:sz="5" w:space="0" w:color="000000"/>
              <w:right w:val="single" w:sz="5" w:space="0" w:color="000000"/>
            </w:tcBorders>
          </w:tcPr>
          <w:p w14:paraId="3713A275"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Give results of additional analyses, if done (e.g., sensitivity or subgroup analyses, meta-regression; analysis of index test: failure rates, proportion of inconclusive results, adverse events).</w:t>
            </w:r>
          </w:p>
        </w:tc>
        <w:tc>
          <w:tcPr>
            <w:tcW w:w="1260" w:type="dxa"/>
            <w:tcBorders>
              <w:top w:val="single" w:sz="5" w:space="0" w:color="000000"/>
              <w:left w:val="single" w:sz="5" w:space="0" w:color="000000"/>
              <w:bottom w:val="double" w:sz="5" w:space="0" w:color="000000"/>
              <w:right w:val="single" w:sz="5" w:space="0" w:color="000000"/>
            </w:tcBorders>
          </w:tcPr>
          <w:p w14:paraId="074C33A8" w14:textId="706F8BFB" w:rsidR="00922E37" w:rsidRPr="004C1685" w:rsidRDefault="00922E37" w:rsidP="00922E37">
            <w:pPr>
              <w:pStyle w:val="Default"/>
              <w:spacing w:before="40" w:after="40"/>
              <w:rPr>
                <w:rFonts w:ascii="Arial" w:hAnsi="Arial" w:cs="Arial"/>
                <w:color w:val="auto"/>
              </w:rPr>
            </w:pPr>
            <w:r>
              <w:rPr>
                <w:rFonts w:ascii="Arial" w:hAnsi="Arial" w:cs="Arial"/>
                <w:color w:val="auto"/>
              </w:rPr>
              <w:t>N/A</w:t>
            </w:r>
          </w:p>
        </w:tc>
      </w:tr>
      <w:tr w:rsidR="00922E37" w:rsidRPr="004C1685" w14:paraId="37F763BD"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EFCEAA7" w14:textId="77777777" w:rsidR="00922E37" w:rsidRPr="00E17F9D" w:rsidRDefault="00922E37" w:rsidP="00922E37">
            <w:pPr>
              <w:pStyle w:val="Default"/>
              <w:rPr>
                <w:rFonts w:ascii="Arial" w:hAnsi="Arial" w:cs="Arial"/>
                <w:sz w:val="20"/>
                <w:szCs w:val="20"/>
              </w:rPr>
            </w:pPr>
            <w:r w:rsidRPr="00E17F9D">
              <w:rPr>
                <w:rFonts w:ascii="Arial" w:hAnsi="Arial" w:cs="Arial"/>
                <w:b/>
                <w:bCs/>
                <w:sz w:val="20"/>
                <w:szCs w:val="20"/>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7C2D1CC" w14:textId="77777777" w:rsidR="00922E37" w:rsidRPr="004C1685" w:rsidRDefault="00922E37" w:rsidP="00922E37">
            <w:pPr>
              <w:pStyle w:val="Default"/>
              <w:jc w:val="center"/>
              <w:rPr>
                <w:rFonts w:ascii="Arial" w:hAnsi="Arial" w:cs="Arial"/>
                <w:color w:val="auto"/>
              </w:rPr>
            </w:pPr>
          </w:p>
        </w:tc>
      </w:tr>
      <w:tr w:rsidR="00922E37" w:rsidRPr="004C1685" w14:paraId="345B647F" w14:textId="77777777" w:rsidTr="00FD752E">
        <w:trPr>
          <w:trHeight w:val="289"/>
        </w:trPr>
        <w:tc>
          <w:tcPr>
            <w:tcW w:w="2235" w:type="dxa"/>
            <w:tcBorders>
              <w:top w:val="single" w:sz="5" w:space="0" w:color="000000"/>
              <w:left w:val="single" w:sz="5" w:space="0" w:color="000000"/>
              <w:bottom w:val="single" w:sz="5" w:space="0" w:color="000000"/>
              <w:right w:val="single" w:sz="5" w:space="0" w:color="000000"/>
            </w:tcBorders>
          </w:tcPr>
          <w:p w14:paraId="28BA2154"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 xml:space="preserve">Summary of evidence </w:t>
            </w:r>
          </w:p>
        </w:tc>
        <w:tc>
          <w:tcPr>
            <w:tcW w:w="567" w:type="dxa"/>
            <w:tcBorders>
              <w:top w:val="single" w:sz="5" w:space="0" w:color="000000"/>
              <w:left w:val="single" w:sz="5" w:space="0" w:color="000000"/>
              <w:bottom w:val="single" w:sz="5" w:space="0" w:color="000000"/>
              <w:right w:val="single" w:sz="5" w:space="0" w:color="000000"/>
            </w:tcBorders>
          </w:tcPr>
          <w:p w14:paraId="079D5AED"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24</w:t>
            </w:r>
          </w:p>
        </w:tc>
        <w:tc>
          <w:tcPr>
            <w:tcW w:w="11138" w:type="dxa"/>
            <w:tcBorders>
              <w:top w:val="single" w:sz="5" w:space="0" w:color="000000"/>
              <w:left w:val="single" w:sz="5" w:space="0" w:color="000000"/>
              <w:bottom w:val="single" w:sz="5" w:space="0" w:color="000000"/>
              <w:right w:val="single" w:sz="5" w:space="0" w:color="000000"/>
            </w:tcBorders>
          </w:tcPr>
          <w:p w14:paraId="3AB5ED8C"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Summarize the main findings including the strength of evidence.</w:t>
            </w:r>
          </w:p>
        </w:tc>
        <w:tc>
          <w:tcPr>
            <w:tcW w:w="1260" w:type="dxa"/>
            <w:tcBorders>
              <w:top w:val="single" w:sz="5" w:space="0" w:color="000000"/>
              <w:left w:val="single" w:sz="5" w:space="0" w:color="000000"/>
              <w:bottom w:val="single" w:sz="5" w:space="0" w:color="000000"/>
              <w:right w:val="single" w:sz="5" w:space="0" w:color="000000"/>
            </w:tcBorders>
          </w:tcPr>
          <w:p w14:paraId="7066D738" w14:textId="00597D40" w:rsidR="00922E37" w:rsidRPr="004C1685" w:rsidRDefault="00922E37" w:rsidP="00922E37">
            <w:pPr>
              <w:pStyle w:val="Default"/>
              <w:spacing w:before="40" w:after="40"/>
              <w:rPr>
                <w:rFonts w:ascii="Arial" w:hAnsi="Arial" w:cs="Arial"/>
                <w:color w:val="auto"/>
              </w:rPr>
            </w:pPr>
            <w:r>
              <w:rPr>
                <w:rFonts w:ascii="Arial" w:hAnsi="Arial" w:cs="Arial"/>
                <w:color w:val="auto"/>
              </w:rPr>
              <w:t>16,17. Discussion</w:t>
            </w:r>
          </w:p>
        </w:tc>
      </w:tr>
      <w:tr w:rsidR="00922E37" w:rsidRPr="004C1685" w14:paraId="39F12F21" w14:textId="77777777" w:rsidTr="00FD752E">
        <w:trPr>
          <w:trHeight w:val="578"/>
        </w:trPr>
        <w:tc>
          <w:tcPr>
            <w:tcW w:w="2235" w:type="dxa"/>
            <w:tcBorders>
              <w:top w:val="single" w:sz="5" w:space="0" w:color="000000"/>
              <w:left w:val="single" w:sz="5" w:space="0" w:color="000000"/>
              <w:bottom w:val="single" w:sz="5" w:space="0" w:color="000000"/>
              <w:right w:val="single" w:sz="5" w:space="0" w:color="000000"/>
            </w:tcBorders>
          </w:tcPr>
          <w:p w14:paraId="312B3E5E"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 xml:space="preserve">Limitations </w:t>
            </w:r>
          </w:p>
        </w:tc>
        <w:tc>
          <w:tcPr>
            <w:tcW w:w="567" w:type="dxa"/>
            <w:tcBorders>
              <w:top w:val="single" w:sz="5" w:space="0" w:color="000000"/>
              <w:left w:val="single" w:sz="5" w:space="0" w:color="000000"/>
              <w:bottom w:val="single" w:sz="5" w:space="0" w:color="000000"/>
              <w:right w:val="single" w:sz="5" w:space="0" w:color="000000"/>
            </w:tcBorders>
          </w:tcPr>
          <w:p w14:paraId="63047B01"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25</w:t>
            </w:r>
          </w:p>
        </w:tc>
        <w:tc>
          <w:tcPr>
            <w:tcW w:w="11138" w:type="dxa"/>
            <w:tcBorders>
              <w:top w:val="single" w:sz="5" w:space="0" w:color="000000"/>
              <w:left w:val="single" w:sz="5" w:space="0" w:color="000000"/>
              <w:bottom w:val="single" w:sz="5" w:space="0" w:color="000000"/>
              <w:right w:val="single" w:sz="5" w:space="0" w:color="000000"/>
            </w:tcBorders>
          </w:tcPr>
          <w:p w14:paraId="3DEFD3EB"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Discuss limitations from included studies (e.g. risk of bias and concerns regarding applicability) and from the review process (e.g. incomplete retrieval of identified research).</w:t>
            </w:r>
          </w:p>
        </w:tc>
        <w:tc>
          <w:tcPr>
            <w:tcW w:w="1260" w:type="dxa"/>
            <w:tcBorders>
              <w:top w:val="single" w:sz="5" w:space="0" w:color="000000"/>
              <w:left w:val="single" w:sz="5" w:space="0" w:color="000000"/>
              <w:bottom w:val="single" w:sz="5" w:space="0" w:color="000000"/>
              <w:right w:val="single" w:sz="5" w:space="0" w:color="000000"/>
            </w:tcBorders>
          </w:tcPr>
          <w:p w14:paraId="34A1B032" w14:textId="22AF3872" w:rsidR="00922E37" w:rsidRPr="004C1685" w:rsidRDefault="00922E37" w:rsidP="00922E37">
            <w:pPr>
              <w:pStyle w:val="Default"/>
              <w:spacing w:before="40" w:after="40"/>
              <w:rPr>
                <w:rFonts w:ascii="Arial" w:hAnsi="Arial" w:cs="Arial"/>
                <w:color w:val="auto"/>
              </w:rPr>
            </w:pPr>
            <w:r>
              <w:rPr>
                <w:rFonts w:ascii="Arial" w:hAnsi="Arial" w:cs="Arial"/>
                <w:color w:val="auto"/>
              </w:rPr>
              <w:t>18.Discussion</w:t>
            </w:r>
          </w:p>
        </w:tc>
      </w:tr>
      <w:tr w:rsidR="00922E37" w:rsidRPr="004C1685" w14:paraId="6DF1FEE1" w14:textId="77777777" w:rsidTr="00FD752E">
        <w:trPr>
          <w:trHeight w:val="420"/>
        </w:trPr>
        <w:tc>
          <w:tcPr>
            <w:tcW w:w="2235" w:type="dxa"/>
            <w:tcBorders>
              <w:top w:val="single" w:sz="5" w:space="0" w:color="000000"/>
              <w:left w:val="single" w:sz="5" w:space="0" w:color="000000"/>
              <w:bottom w:val="double" w:sz="2" w:space="0" w:color="FFFFCC"/>
              <w:right w:val="single" w:sz="5" w:space="0" w:color="000000"/>
            </w:tcBorders>
          </w:tcPr>
          <w:p w14:paraId="74A9CAF8"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 xml:space="preserve">Conclusions </w:t>
            </w:r>
          </w:p>
        </w:tc>
        <w:tc>
          <w:tcPr>
            <w:tcW w:w="567" w:type="dxa"/>
            <w:tcBorders>
              <w:top w:val="single" w:sz="5" w:space="0" w:color="000000"/>
              <w:left w:val="single" w:sz="5" w:space="0" w:color="000000"/>
              <w:bottom w:val="double" w:sz="2" w:space="0" w:color="FFFFCC"/>
              <w:right w:val="single" w:sz="5" w:space="0" w:color="000000"/>
            </w:tcBorders>
          </w:tcPr>
          <w:p w14:paraId="30DC7EF6"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26</w:t>
            </w:r>
          </w:p>
        </w:tc>
        <w:tc>
          <w:tcPr>
            <w:tcW w:w="11138" w:type="dxa"/>
            <w:tcBorders>
              <w:top w:val="single" w:sz="5" w:space="0" w:color="000000"/>
              <w:left w:val="single" w:sz="5" w:space="0" w:color="000000"/>
              <w:bottom w:val="double" w:sz="5" w:space="0" w:color="000000"/>
              <w:right w:val="single" w:sz="5" w:space="0" w:color="000000"/>
            </w:tcBorders>
          </w:tcPr>
          <w:p w14:paraId="15FF6861"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Provide a general interpretation of the results in the context of other evidence. Discuss implications for future research and clinical practice (e.g. the intended use and clinical role of the index test).</w:t>
            </w:r>
          </w:p>
        </w:tc>
        <w:tc>
          <w:tcPr>
            <w:tcW w:w="1260" w:type="dxa"/>
            <w:tcBorders>
              <w:top w:val="single" w:sz="5" w:space="0" w:color="000000"/>
              <w:left w:val="single" w:sz="5" w:space="0" w:color="000000"/>
              <w:bottom w:val="double" w:sz="5" w:space="0" w:color="000000"/>
              <w:right w:val="single" w:sz="5" w:space="0" w:color="000000"/>
            </w:tcBorders>
          </w:tcPr>
          <w:p w14:paraId="02540FE2" w14:textId="102251A6" w:rsidR="00922E37" w:rsidRPr="004C1685" w:rsidRDefault="00922E37" w:rsidP="00922E37">
            <w:pPr>
              <w:pStyle w:val="Default"/>
              <w:spacing w:before="40" w:after="40"/>
              <w:rPr>
                <w:rFonts w:ascii="Arial" w:hAnsi="Arial" w:cs="Arial"/>
                <w:color w:val="auto"/>
              </w:rPr>
            </w:pPr>
            <w:r>
              <w:rPr>
                <w:rFonts w:ascii="Arial" w:hAnsi="Arial" w:cs="Arial"/>
                <w:color w:val="auto"/>
              </w:rPr>
              <w:t>19.Discussion</w:t>
            </w:r>
          </w:p>
        </w:tc>
      </w:tr>
      <w:tr w:rsidR="00922E37" w:rsidRPr="004C1685" w14:paraId="4E447B53" w14:textId="77777777">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7CBFD44" w14:textId="77777777" w:rsidR="00922E37" w:rsidRPr="00E17F9D" w:rsidRDefault="00922E37" w:rsidP="00922E37">
            <w:pPr>
              <w:pStyle w:val="Default"/>
              <w:rPr>
                <w:rFonts w:ascii="Arial" w:hAnsi="Arial" w:cs="Arial"/>
                <w:sz w:val="20"/>
                <w:szCs w:val="20"/>
              </w:rPr>
            </w:pPr>
            <w:r w:rsidRPr="00E17F9D">
              <w:rPr>
                <w:rFonts w:ascii="Arial" w:hAnsi="Arial" w:cs="Arial"/>
                <w:b/>
                <w:bCs/>
                <w:sz w:val="20"/>
                <w:szCs w:val="20"/>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7C01076" w14:textId="77777777" w:rsidR="00922E37" w:rsidRPr="004C1685" w:rsidRDefault="00922E37" w:rsidP="00922E37">
            <w:pPr>
              <w:pStyle w:val="Default"/>
              <w:jc w:val="center"/>
              <w:rPr>
                <w:rFonts w:ascii="Arial" w:hAnsi="Arial" w:cs="Arial"/>
                <w:color w:val="auto"/>
              </w:rPr>
            </w:pPr>
          </w:p>
        </w:tc>
      </w:tr>
      <w:tr w:rsidR="00922E37" w:rsidRPr="004C1685" w14:paraId="6C5F7F16" w14:textId="77777777" w:rsidTr="00FD752E">
        <w:trPr>
          <w:trHeight w:val="362"/>
        </w:trPr>
        <w:tc>
          <w:tcPr>
            <w:tcW w:w="2235" w:type="dxa"/>
            <w:tcBorders>
              <w:top w:val="single" w:sz="5" w:space="0" w:color="000000"/>
              <w:left w:val="single" w:sz="5" w:space="0" w:color="000000"/>
              <w:bottom w:val="double" w:sz="5" w:space="0" w:color="000000"/>
              <w:right w:val="single" w:sz="5" w:space="0" w:color="000000"/>
            </w:tcBorders>
          </w:tcPr>
          <w:p w14:paraId="343BEDAE" w14:textId="77777777" w:rsidR="00922E37" w:rsidRPr="00AA7EF4" w:rsidRDefault="00922E37" w:rsidP="00922E37">
            <w:pPr>
              <w:pStyle w:val="Default"/>
              <w:spacing w:before="40" w:after="40"/>
              <w:rPr>
                <w:rFonts w:ascii="Arial" w:hAnsi="Arial" w:cs="Arial"/>
                <w:sz w:val="20"/>
                <w:szCs w:val="20"/>
              </w:rPr>
            </w:pPr>
            <w:r w:rsidRPr="00AA7EF4">
              <w:rPr>
                <w:rFonts w:ascii="Arial" w:hAnsi="Arial" w:cs="Arial"/>
                <w:sz w:val="20"/>
                <w:szCs w:val="20"/>
              </w:rPr>
              <w:t xml:space="preserve">Funding </w:t>
            </w:r>
          </w:p>
        </w:tc>
        <w:tc>
          <w:tcPr>
            <w:tcW w:w="567" w:type="dxa"/>
            <w:tcBorders>
              <w:top w:val="single" w:sz="5" w:space="0" w:color="000000"/>
              <w:left w:val="single" w:sz="5" w:space="0" w:color="000000"/>
              <w:bottom w:val="double" w:sz="5" w:space="0" w:color="000000"/>
              <w:right w:val="single" w:sz="5" w:space="0" w:color="000000"/>
            </w:tcBorders>
          </w:tcPr>
          <w:p w14:paraId="7A19ED78" w14:textId="77777777" w:rsidR="00922E37" w:rsidRPr="00AA7EF4" w:rsidRDefault="00922E37" w:rsidP="00922E37">
            <w:pPr>
              <w:pStyle w:val="Default"/>
              <w:spacing w:before="40" w:after="40"/>
              <w:jc w:val="right"/>
              <w:rPr>
                <w:rFonts w:ascii="Arial" w:hAnsi="Arial" w:cs="Arial"/>
                <w:sz w:val="20"/>
                <w:szCs w:val="20"/>
              </w:rPr>
            </w:pPr>
            <w:r w:rsidRPr="00AA7EF4">
              <w:rPr>
                <w:rFonts w:ascii="Arial" w:hAnsi="Arial" w:cs="Arial"/>
                <w:sz w:val="20"/>
                <w:szCs w:val="20"/>
              </w:rPr>
              <w:t>27</w:t>
            </w:r>
          </w:p>
        </w:tc>
        <w:tc>
          <w:tcPr>
            <w:tcW w:w="11138" w:type="dxa"/>
            <w:tcBorders>
              <w:top w:val="single" w:sz="5" w:space="0" w:color="000000"/>
              <w:left w:val="single" w:sz="5" w:space="0" w:color="000000"/>
              <w:bottom w:val="double" w:sz="5" w:space="0" w:color="000000"/>
              <w:right w:val="single" w:sz="5" w:space="0" w:color="000000"/>
            </w:tcBorders>
          </w:tcPr>
          <w:p w14:paraId="4FB81CD0" w14:textId="77777777" w:rsidR="00922E37" w:rsidRPr="00AA7EF4" w:rsidRDefault="00922E37" w:rsidP="00922E37">
            <w:pPr>
              <w:pStyle w:val="Default"/>
              <w:spacing w:before="40" w:after="40"/>
              <w:rPr>
                <w:rFonts w:ascii="Arial" w:hAnsi="Arial" w:cs="Arial"/>
                <w:sz w:val="20"/>
                <w:szCs w:val="20"/>
              </w:rPr>
            </w:pPr>
            <w:r w:rsidRPr="00AD57FE">
              <w:rPr>
                <w:rFonts w:ascii="Arial" w:hAnsi="Arial" w:cs="Arial"/>
                <w:sz w:val="20"/>
                <w:szCs w:val="20"/>
              </w:rPr>
              <w:t>For the systematic review, describe the sources of funding and other support and the role of the funders.</w:t>
            </w:r>
          </w:p>
        </w:tc>
        <w:tc>
          <w:tcPr>
            <w:tcW w:w="1260" w:type="dxa"/>
            <w:tcBorders>
              <w:top w:val="single" w:sz="5" w:space="0" w:color="000000"/>
              <w:left w:val="single" w:sz="5" w:space="0" w:color="000000"/>
              <w:bottom w:val="double" w:sz="5" w:space="0" w:color="000000"/>
              <w:right w:val="single" w:sz="5" w:space="0" w:color="000000"/>
            </w:tcBorders>
          </w:tcPr>
          <w:p w14:paraId="65363A17" w14:textId="7E1D78B6" w:rsidR="00922E37" w:rsidRPr="004C1685" w:rsidRDefault="00922E37" w:rsidP="00922E37">
            <w:pPr>
              <w:pStyle w:val="Default"/>
              <w:spacing w:before="40" w:after="40"/>
              <w:rPr>
                <w:rFonts w:ascii="Arial" w:hAnsi="Arial" w:cs="Arial"/>
                <w:color w:val="auto"/>
              </w:rPr>
            </w:pPr>
            <w:r>
              <w:rPr>
                <w:rFonts w:ascii="Arial" w:hAnsi="Arial" w:cs="Arial"/>
                <w:color w:val="auto"/>
              </w:rPr>
              <w:t xml:space="preserve">Title page. </w:t>
            </w:r>
          </w:p>
        </w:tc>
      </w:tr>
    </w:tbl>
    <w:p w14:paraId="269B5D10" w14:textId="77777777" w:rsidR="00FB3483" w:rsidRPr="004C1685" w:rsidRDefault="00FB3483">
      <w:pPr>
        <w:pStyle w:val="Default"/>
        <w:rPr>
          <w:rFonts w:ascii="Arial" w:hAnsi="Arial" w:cs="Arial"/>
          <w:color w:val="auto"/>
        </w:rPr>
      </w:pPr>
    </w:p>
    <w:p w14:paraId="314E0235" w14:textId="77777777" w:rsidR="00FB3483" w:rsidRPr="00363B8D" w:rsidRDefault="00232ECE">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Adapted </w:t>
      </w:r>
      <w:r w:rsidR="00FB3483" w:rsidRPr="004C1685">
        <w:rPr>
          <w:rFonts w:ascii="Arial" w:hAnsi="Arial" w:cs="Arial"/>
          <w:i/>
          <w:iCs/>
          <w:color w:val="auto"/>
          <w:sz w:val="16"/>
          <w:szCs w:val="16"/>
        </w:rPr>
        <w:t xml:space="preserve">From: </w:t>
      </w:r>
      <w:r w:rsidR="00FB3483" w:rsidRPr="004C1685">
        <w:rPr>
          <w:rFonts w:ascii="Arial" w:hAnsi="Arial" w:cs="Arial"/>
          <w:color w:val="auto"/>
          <w:sz w:val="16"/>
          <w:szCs w:val="16"/>
        </w:rPr>
        <w:t xml:space="preserve"> </w:t>
      </w:r>
      <w:r>
        <w:rPr>
          <w:rFonts w:ascii="Arial" w:hAnsi="Arial" w:cs="Arial"/>
          <w:color w:val="auto"/>
          <w:sz w:val="16"/>
          <w:szCs w:val="16"/>
        </w:rPr>
        <w:t xml:space="preserve">McInnes MDF, Moher D, Thombs BD, McGrath TA, Bossuyt PM, The PRISMA-DTA </w:t>
      </w:r>
      <w:r w:rsidR="00FB3483" w:rsidRPr="004C1685">
        <w:rPr>
          <w:rFonts w:ascii="Arial" w:hAnsi="Arial" w:cs="Arial"/>
          <w:color w:val="auto"/>
          <w:sz w:val="16"/>
          <w:szCs w:val="16"/>
        </w:rPr>
        <w:t>Group (20</w:t>
      </w:r>
      <w:r>
        <w:rPr>
          <w:rFonts w:ascii="Arial" w:hAnsi="Arial" w:cs="Arial"/>
          <w:color w:val="auto"/>
          <w:sz w:val="16"/>
          <w:szCs w:val="16"/>
        </w:rPr>
        <w:t>18</w:t>
      </w:r>
      <w:r w:rsidR="00FB3483" w:rsidRPr="004C1685">
        <w:rPr>
          <w:rFonts w:ascii="Arial" w:hAnsi="Arial" w:cs="Arial"/>
          <w:color w:val="auto"/>
          <w:sz w:val="16"/>
          <w:szCs w:val="16"/>
        </w:rPr>
        <w:t xml:space="preserve">). </w:t>
      </w:r>
      <w:r w:rsidRPr="00232ECE">
        <w:rPr>
          <w:rFonts w:ascii="Arial" w:hAnsi="Arial" w:cs="Arial"/>
          <w:color w:val="auto"/>
          <w:sz w:val="16"/>
          <w:szCs w:val="16"/>
        </w:rPr>
        <w:t>Preferred Reporting Items for a Systematic Review and Meta-analysis of Diagnostic Test Accuracy Studies: The PRISMA-DTA Statement.</w:t>
      </w:r>
      <w:r>
        <w:rPr>
          <w:rFonts w:ascii="Arial" w:hAnsi="Arial" w:cs="Arial"/>
          <w:color w:val="auto"/>
          <w:sz w:val="16"/>
          <w:szCs w:val="16"/>
        </w:rPr>
        <w:t xml:space="preserve">  </w:t>
      </w:r>
      <w:r w:rsidRPr="00232ECE">
        <w:rPr>
          <w:rFonts w:ascii="Arial" w:hAnsi="Arial" w:cs="Arial"/>
          <w:color w:val="auto"/>
          <w:sz w:val="16"/>
          <w:szCs w:val="16"/>
          <w:lang w:val="da-DK"/>
        </w:rPr>
        <w:t>JAMA. 2018 Jan 23;319(4):388-396. doi: 10.1001/jama.2017.19163.</w:t>
      </w:r>
    </w:p>
    <w:p w14:paraId="18B78B77" w14:textId="77777777" w:rsidR="000027E6" w:rsidRDefault="000027E6">
      <w:pPr>
        <w:pStyle w:val="CM1"/>
        <w:spacing w:after="130"/>
        <w:jc w:val="center"/>
        <w:rPr>
          <w:rFonts w:ascii="Arial" w:hAnsi="Arial" w:cs="Arial"/>
          <w:color w:val="333399"/>
          <w:sz w:val="18"/>
          <w:szCs w:val="18"/>
        </w:rPr>
      </w:pPr>
    </w:p>
    <w:p w14:paraId="546E1066" w14:textId="77777777" w:rsidR="00FB3483" w:rsidRPr="004C1685" w:rsidRDefault="00FB3483">
      <w:pPr>
        <w:pStyle w:val="Default"/>
        <w:spacing w:line="183" w:lineRule="atLeast"/>
        <w:jc w:val="center"/>
        <w:rPr>
          <w:rFonts w:ascii="Arial" w:hAnsi="Arial" w:cs="Arial"/>
        </w:rPr>
      </w:pPr>
      <w:r w:rsidRPr="004C1685">
        <w:rPr>
          <w:rFonts w:ascii="Arial" w:hAnsi="Arial" w:cs="Arial"/>
          <w:sz w:val="16"/>
          <w:szCs w:val="16"/>
        </w:rPr>
        <w:t xml:space="preserve">Page 2 of 2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7CFC7" w14:textId="77777777" w:rsidR="00AC2A63" w:rsidRDefault="00AC2A63">
      <w:r>
        <w:separator/>
      </w:r>
    </w:p>
  </w:endnote>
  <w:endnote w:type="continuationSeparator" w:id="0">
    <w:p w14:paraId="7E59DB52" w14:textId="77777777" w:rsidR="00AC2A63" w:rsidRDefault="00AC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2716D" w14:textId="77777777" w:rsidR="00AC2A63" w:rsidRDefault="00AC2A63">
      <w:r>
        <w:separator/>
      </w:r>
    </w:p>
  </w:footnote>
  <w:footnote w:type="continuationSeparator" w:id="0">
    <w:p w14:paraId="10BC666E" w14:textId="77777777" w:rsidR="00AC2A63" w:rsidRDefault="00AC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197CA" w14:textId="77777777" w:rsidR="00947707" w:rsidRPr="004C1685" w:rsidRDefault="000027E6" w:rsidP="00E324A8">
    <w:pPr>
      <w:pStyle w:val="CM2"/>
      <w:ind w:left="1080"/>
      <w:rPr>
        <w:rFonts w:ascii="Lucida Sans" w:hAnsi="Lucida Sans"/>
      </w:rPr>
    </w:pPr>
    <w:r w:rsidRPr="004C1685">
      <w:rPr>
        <w:rFonts w:ascii="Lucida Sans" w:hAnsi="Lucida Sans"/>
        <w:noProof/>
      </w:rPr>
      <w:drawing>
        <wp:anchor distT="0" distB="0" distL="114300" distR="114300" simplePos="0" relativeHeight="251657728" behindDoc="0" locked="0" layoutInCell="1" allowOverlap="1" wp14:anchorId="5CAC8607" wp14:editId="619EB546">
          <wp:simplePos x="0" y="0"/>
          <wp:positionH relativeFrom="column">
            <wp:posOffset>-32385</wp:posOffset>
          </wp:positionH>
          <wp:positionV relativeFrom="paragraph">
            <wp:posOffset>-111760</wp:posOffset>
          </wp:positionV>
          <wp:extent cx="45720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ECE">
      <w:rPr>
        <w:rFonts w:ascii="Lucida Sans" w:hAnsi="Lucida Sans"/>
        <w:b/>
        <w:bCs/>
        <w:sz w:val="32"/>
        <w:szCs w:val="32"/>
      </w:rPr>
      <w:t xml:space="preserve">PRISMA-DTA </w:t>
    </w:r>
    <w:r w:rsidR="00947707" w:rsidRPr="004C1685">
      <w:rPr>
        <w:rFonts w:ascii="Lucida Sans" w:hAnsi="Lucida Sans"/>
        <w:b/>
        <w:bCs/>
        <w:sz w:val="32"/>
        <w:szCs w:val="32"/>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7492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B9B4AB4"/>
    <w:multiLevelType w:val="hybridMultilevel"/>
    <w:tmpl w:val="9D0C77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00046726">
    <w:abstractNumId w:val="0"/>
  </w:num>
  <w:num w:numId="2" w16cid:durableId="188884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027E6"/>
    <w:rsid w:val="000C0349"/>
    <w:rsid w:val="000D5904"/>
    <w:rsid w:val="00156E4E"/>
    <w:rsid w:val="00190C83"/>
    <w:rsid w:val="00232ECE"/>
    <w:rsid w:val="00246C93"/>
    <w:rsid w:val="00256BAF"/>
    <w:rsid w:val="00256F79"/>
    <w:rsid w:val="002A2A06"/>
    <w:rsid w:val="003516AD"/>
    <w:rsid w:val="00363B8D"/>
    <w:rsid w:val="003B79FF"/>
    <w:rsid w:val="00400A0B"/>
    <w:rsid w:val="0044795A"/>
    <w:rsid w:val="004C1685"/>
    <w:rsid w:val="00550BF1"/>
    <w:rsid w:val="0059028D"/>
    <w:rsid w:val="005979B8"/>
    <w:rsid w:val="00655CC9"/>
    <w:rsid w:val="006F3BA6"/>
    <w:rsid w:val="007852B4"/>
    <w:rsid w:val="008A3EAE"/>
    <w:rsid w:val="008D7424"/>
    <w:rsid w:val="008E2C91"/>
    <w:rsid w:val="00907792"/>
    <w:rsid w:val="00922E37"/>
    <w:rsid w:val="00947707"/>
    <w:rsid w:val="009B3C41"/>
    <w:rsid w:val="00A850D0"/>
    <w:rsid w:val="00AA7EF4"/>
    <w:rsid w:val="00AC2A63"/>
    <w:rsid w:val="00AD57FE"/>
    <w:rsid w:val="00BA50AA"/>
    <w:rsid w:val="00D10F6A"/>
    <w:rsid w:val="00D12C2A"/>
    <w:rsid w:val="00D14859"/>
    <w:rsid w:val="00E17F9D"/>
    <w:rsid w:val="00E324A8"/>
    <w:rsid w:val="00F67C14"/>
    <w:rsid w:val="00F85457"/>
    <w:rsid w:val="00FB3483"/>
    <w:rsid w:val="00FD7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C0FDD2"/>
  <w14:defaultImageDpi w14:val="300"/>
  <w15:chartTrackingRefBased/>
  <w15:docId w15:val="{EB121C40-3ECB-46CE-8283-9DA03192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paragraph" w:styleId="Textodeglobo">
    <w:name w:val="Balloon Text"/>
    <w:basedOn w:val="Normal"/>
    <w:link w:val="TextodegloboCar"/>
    <w:rsid w:val="008D7424"/>
    <w:rPr>
      <w:sz w:val="26"/>
      <w:szCs w:val="26"/>
    </w:rPr>
  </w:style>
  <w:style w:type="character" w:customStyle="1" w:styleId="TextodegloboCar">
    <w:name w:val="Texto de globo Car"/>
    <w:link w:val="Textodeglobo"/>
    <w:rsid w:val="008D7424"/>
    <w:rPr>
      <w:sz w:val="26"/>
      <w:szCs w:val="26"/>
    </w:rPr>
  </w:style>
  <w:style w:type="character" w:styleId="Refdecomentario">
    <w:name w:val="annotation reference"/>
    <w:rsid w:val="008D7424"/>
    <w:rPr>
      <w:sz w:val="16"/>
      <w:szCs w:val="16"/>
    </w:rPr>
  </w:style>
  <w:style w:type="paragraph" w:styleId="Textocomentario">
    <w:name w:val="annotation text"/>
    <w:basedOn w:val="Normal"/>
    <w:link w:val="TextocomentarioCar"/>
    <w:rsid w:val="008D7424"/>
    <w:rPr>
      <w:sz w:val="20"/>
      <w:szCs w:val="20"/>
    </w:rPr>
  </w:style>
  <w:style w:type="character" w:customStyle="1" w:styleId="TextocomentarioCar">
    <w:name w:val="Texto comentario Car"/>
    <w:basedOn w:val="Fuentedeprrafopredeter"/>
    <w:link w:val="Textocomentario"/>
    <w:rsid w:val="008D7424"/>
  </w:style>
  <w:style w:type="paragraph" w:styleId="Asuntodelcomentario">
    <w:name w:val="annotation subject"/>
    <w:basedOn w:val="Textocomentario"/>
    <w:next w:val="Textocomentario"/>
    <w:link w:val="AsuntodelcomentarioCar"/>
    <w:rsid w:val="008D7424"/>
    <w:rPr>
      <w:b/>
      <w:bCs/>
    </w:rPr>
  </w:style>
  <w:style w:type="character" w:customStyle="1" w:styleId="AsuntodelcomentarioCar">
    <w:name w:val="Asunto del comentario Car"/>
    <w:link w:val="Asuntodelcomentario"/>
    <w:rsid w:val="008D7424"/>
    <w:rPr>
      <w:b/>
      <w:bCs/>
    </w:rPr>
  </w:style>
  <w:style w:type="character" w:styleId="Hipervnculo">
    <w:name w:val="Hyperlink"/>
    <w:rsid w:val="000027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892</Words>
  <Characters>5537</Characters>
  <Application>Microsoft Office Word</Application>
  <DocSecurity>0</DocSecurity>
  <Lines>205</Lines>
  <Paragraphs>142</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Javier Montero</cp:lastModifiedBy>
  <cp:revision>4</cp:revision>
  <dcterms:created xsi:type="dcterms:W3CDTF">2024-01-31T02:38:00Z</dcterms:created>
  <dcterms:modified xsi:type="dcterms:W3CDTF">2024-09-21T17:29:00Z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934bc11868012258d8b32b70792ce8b2c22d7357b1e1f8b8121e21b15d0d5e17</vt:lpwstr>
  </property>
</Properties>
</file>